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D6" w:rsidRPr="008F4C37" w:rsidRDefault="005D3A99" w:rsidP="0052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Доклад</w:t>
      </w:r>
      <w:r w:rsidR="005278D6"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главы </w:t>
      </w:r>
      <w:proofErr w:type="spellStart"/>
      <w:r w:rsidR="005278D6" w:rsidRPr="008F4C37">
        <w:rPr>
          <w:rFonts w:ascii="Times New Roman" w:hAnsi="Times New Roman" w:cs="Times New Roman"/>
          <w:b/>
          <w:sz w:val="28"/>
          <w:szCs w:val="28"/>
          <w:u w:val="single"/>
        </w:rPr>
        <w:t>Пучежского</w:t>
      </w:r>
      <w:proofErr w:type="spellEnd"/>
      <w:r w:rsidR="005278D6"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муниципального района о результатах </w:t>
      </w:r>
    </w:p>
    <w:p w:rsidR="005278D6" w:rsidRPr="008F4C37" w:rsidRDefault="005278D6" w:rsidP="0052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деятельности администрации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Пучежского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муницпального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</w:t>
      </w:r>
    </w:p>
    <w:p w:rsidR="005278D6" w:rsidRPr="008F4C37" w:rsidRDefault="005278D6" w:rsidP="0052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за 2023 год</w:t>
      </w:r>
    </w:p>
    <w:p w:rsidR="005278D6" w:rsidRPr="008F4C37" w:rsidRDefault="005278D6" w:rsidP="0052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>Уважаемые депутаты, коллеги, участники заседания!</w:t>
      </w:r>
    </w:p>
    <w:p w:rsidR="005278D6" w:rsidRPr="008F4C37" w:rsidRDefault="005278D6" w:rsidP="005278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 и в целях обеспечения информационной открытости органов местного самоуправления представляю вашему вниманию отчет о результатах деятельности администрации  района за предыдущий год. </w:t>
      </w:r>
    </w:p>
    <w:p w:rsidR="005278D6" w:rsidRPr="008F4C37" w:rsidRDefault="005278D6" w:rsidP="005278D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Основные усилия администрации района в 2023 году были направлены на обесп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чение поступательного социально-экономического развития района, восстановл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ние экономики и социальной сферы, а также на повышение эффективности работы органов местного самоуправления.</w:t>
      </w:r>
    </w:p>
    <w:p w:rsidR="005278D6" w:rsidRPr="008F4C37" w:rsidRDefault="005278D6" w:rsidP="00527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</w:p>
    <w:p w:rsidR="005278D6" w:rsidRPr="008F4C37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8D6" w:rsidRPr="008F4C37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Для решения насущных задач, нам приходится исходить из своих финанс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вых возможностей. Поэтому увеличение собственной доходной части бюджета, вхождение в областные и федеральные программы было и остаётся для Админ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 первостепенным. </w:t>
      </w:r>
    </w:p>
    <w:p w:rsidR="005278D6" w:rsidRPr="008F4C37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Консолидированный бюджет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 за 2023 год исполнен с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в размере 12,1 млн. руб. </w:t>
      </w:r>
    </w:p>
    <w:p w:rsidR="005278D6" w:rsidRPr="008F4C37" w:rsidRDefault="005278D6" w:rsidP="0052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Млн. руб.</w:t>
      </w:r>
    </w:p>
    <w:tbl>
      <w:tblPr>
        <w:tblW w:w="101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277"/>
        <w:gridCol w:w="1134"/>
        <w:gridCol w:w="1134"/>
        <w:gridCol w:w="1275"/>
        <w:gridCol w:w="1134"/>
        <w:gridCol w:w="993"/>
        <w:gridCol w:w="236"/>
        <w:gridCol w:w="130"/>
      </w:tblGrid>
      <w:tr w:rsidR="005278D6" w:rsidRPr="008F4C37" w:rsidTr="008B3784">
        <w:trPr>
          <w:gridAfter w:val="1"/>
          <w:wAfter w:w="130" w:type="dxa"/>
          <w:trHeight w:val="3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Рост/ Сниж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2023 к 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8D6" w:rsidRPr="008F4C37" w:rsidTr="008B3784">
        <w:trPr>
          <w:cantSplit/>
          <w:trHeight w:val="68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Сумма                +/-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8D6" w:rsidRPr="008F4C37" w:rsidTr="008B3784">
        <w:trPr>
          <w:gridAfter w:val="2"/>
          <w:wAfter w:w="366" w:type="dxa"/>
          <w:trHeight w:val="2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Доходы, всего,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из них: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416,9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391,5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402,1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-14,8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-3,6</w:t>
            </w:r>
          </w:p>
        </w:tc>
      </w:tr>
      <w:tr w:rsidR="005278D6" w:rsidRPr="008F4C37" w:rsidTr="008B3784">
        <w:trPr>
          <w:gridAfter w:val="2"/>
          <w:wAfter w:w="366" w:type="dxa"/>
          <w:trHeight w:val="2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Налоговые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неналоговые,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т.ч.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</w:tc>
      </w:tr>
      <w:tr w:rsidR="005278D6" w:rsidRPr="008F4C37" w:rsidTr="008B3784">
        <w:trPr>
          <w:gridAfter w:val="2"/>
          <w:wAfter w:w="366" w:type="dxa"/>
          <w:trHeight w:val="2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+12,2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+11,6</w:t>
            </w:r>
          </w:p>
        </w:tc>
      </w:tr>
      <w:tr w:rsidR="005278D6" w:rsidRPr="008F4C37" w:rsidTr="008B3784">
        <w:trPr>
          <w:gridAfter w:val="2"/>
          <w:wAfter w:w="36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-11,4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-44,7</w:t>
            </w:r>
          </w:p>
        </w:tc>
      </w:tr>
      <w:tr w:rsidR="005278D6" w:rsidRPr="008F4C37" w:rsidTr="008B3784">
        <w:trPr>
          <w:gridAfter w:val="2"/>
          <w:wAfter w:w="36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Безвозмездные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-5,4</w:t>
            </w:r>
          </w:p>
        </w:tc>
      </w:tr>
      <w:tr w:rsidR="005278D6" w:rsidRPr="008F4C37" w:rsidTr="008B3784">
        <w:trPr>
          <w:gridAfter w:val="2"/>
          <w:wAfter w:w="36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404,3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-14,3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-3,5</w:t>
            </w:r>
          </w:p>
        </w:tc>
      </w:tr>
      <w:tr w:rsidR="005278D6" w:rsidRPr="008F4C37" w:rsidTr="008B3784">
        <w:trPr>
          <w:gridAfter w:val="2"/>
          <w:wAfter w:w="36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исполн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(–дефицит, + </w:t>
            </w:r>
            <w:proofErr w:type="spellStart"/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фицит</w:t>
            </w:r>
            <w:proofErr w:type="spellEnd"/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+12,6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-4,8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+12,1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78D6" w:rsidRPr="008F4C37" w:rsidRDefault="005278D6" w:rsidP="0052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8D6" w:rsidRPr="008F4C37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на 102,7 процента – из плана 391,5 млн. руб. фактически поступило 402,1 млн. руб. Основным источником собственных </w:t>
      </w:r>
      <w:r w:rsidRPr="008F4C37">
        <w:rPr>
          <w:rFonts w:ascii="Times New Roman" w:hAnsi="Times New Roman" w:cs="Times New Roman"/>
          <w:sz w:val="28"/>
          <w:szCs w:val="28"/>
        </w:rPr>
        <w:lastRenderedPageBreak/>
        <w:t>поступлений в бюджеты муниципальных образований по-прежнему остаются н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лог на доходы физических лиц;  доходы от оказания платных услуг и доходы по акцизам.</w:t>
      </w:r>
    </w:p>
    <w:p w:rsidR="005278D6" w:rsidRPr="008F4C37" w:rsidRDefault="005278D6" w:rsidP="005278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XSpec="center" w:tblpY="2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134"/>
        <w:gridCol w:w="992"/>
        <w:gridCol w:w="992"/>
        <w:gridCol w:w="992"/>
        <w:gridCol w:w="993"/>
        <w:gridCol w:w="992"/>
      </w:tblGrid>
      <w:tr w:rsidR="005278D6" w:rsidRPr="008F4C37" w:rsidTr="008B3784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Рост/ Сниж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b/>
                <w:sz w:val="28"/>
                <w:szCs w:val="28"/>
              </w:rPr>
              <w:t>2023 к 2022</w:t>
            </w:r>
          </w:p>
        </w:tc>
      </w:tr>
      <w:tr w:rsidR="005278D6" w:rsidRPr="008F4C37" w:rsidTr="008B3784">
        <w:trPr>
          <w:cantSplit/>
          <w:trHeight w:val="76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%                и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ма                +/-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 xml:space="preserve">%                </w:t>
            </w:r>
          </w:p>
        </w:tc>
      </w:tr>
      <w:tr w:rsidR="005278D6" w:rsidRPr="008F4C37" w:rsidTr="008B378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 xml:space="preserve">Налог </w:t>
            </w:r>
          </w:p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+10,6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5278D6" w:rsidRPr="008F4C37" w:rsidTr="008B3784">
        <w:trPr>
          <w:trHeight w:val="5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Налоги на товары (работы, у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луги) реализуемые на терр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+2,8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5278D6" w:rsidRPr="008F4C37" w:rsidTr="008B3784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+0,4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C37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5278D6" w:rsidRPr="008F4C37" w:rsidTr="008B3784">
        <w:trPr>
          <w:trHeight w:val="289"/>
        </w:trPr>
        <w:tc>
          <w:tcPr>
            <w:tcW w:w="100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8D6" w:rsidRPr="008F4C37" w:rsidTr="008B3784">
        <w:tc>
          <w:tcPr>
            <w:tcW w:w="1003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8D6" w:rsidRPr="008F4C37" w:rsidRDefault="005278D6" w:rsidP="008B37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78D6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Расходная часть бюджета при плановых назначениях 396,3 млн. руб. испо</w:t>
      </w:r>
      <w:r w:rsidRPr="008F4C37">
        <w:rPr>
          <w:rFonts w:ascii="Times New Roman" w:hAnsi="Times New Roman" w:cs="Times New Roman"/>
          <w:sz w:val="28"/>
          <w:szCs w:val="28"/>
        </w:rPr>
        <w:t>л</w:t>
      </w:r>
      <w:r w:rsidRPr="008F4C37">
        <w:rPr>
          <w:rFonts w:ascii="Times New Roman" w:hAnsi="Times New Roman" w:cs="Times New Roman"/>
          <w:sz w:val="28"/>
          <w:szCs w:val="28"/>
        </w:rPr>
        <w:t>нена на 98,4 процента – профинансировано 390 млн. рублей.</w:t>
      </w:r>
    </w:p>
    <w:p w:rsidR="008F4C37" w:rsidRPr="008F4C37" w:rsidRDefault="008F4C37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43" w:type="dxa"/>
        <w:tblInd w:w="92" w:type="dxa"/>
        <w:tblLayout w:type="fixed"/>
        <w:tblLook w:val="0000"/>
      </w:tblPr>
      <w:tblGrid>
        <w:gridCol w:w="3844"/>
        <w:gridCol w:w="1417"/>
        <w:gridCol w:w="1620"/>
        <w:gridCol w:w="1499"/>
        <w:gridCol w:w="1559"/>
        <w:gridCol w:w="1104"/>
      </w:tblGrid>
      <w:tr w:rsidR="005278D6" w:rsidRPr="008F4C37" w:rsidTr="008F4C37">
        <w:trPr>
          <w:trHeight w:val="91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План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 2023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Факт </w:t>
            </w:r>
          </w:p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 xml:space="preserve"> за 2023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% испо</w:t>
            </w: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л</w:t>
            </w: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Удельный вес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</w:tr>
      <w:tr w:rsidR="005278D6" w:rsidRPr="008F4C37" w:rsidTr="008F4C37">
        <w:trPr>
          <w:trHeight w:val="356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Общегосударственные расх</w:t>
            </w: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о</w:t>
            </w: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75,1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74,5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19,1</w:t>
            </w:r>
          </w:p>
        </w:tc>
        <w:tc>
          <w:tcPr>
            <w:tcW w:w="1104" w:type="dxa"/>
            <w:vMerge/>
            <w:tcBorders>
              <w:left w:val="nil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278D6" w:rsidRPr="008F4C37" w:rsidTr="008F4C37">
        <w:trPr>
          <w:trHeight w:val="403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0,7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0,2</w:t>
            </w:r>
          </w:p>
        </w:tc>
        <w:tc>
          <w:tcPr>
            <w:tcW w:w="1104" w:type="dxa"/>
            <w:vMerge/>
            <w:tcBorders>
              <w:left w:val="nil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278D6" w:rsidRPr="008F4C37" w:rsidTr="008F4C37">
        <w:trPr>
          <w:trHeight w:val="403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56,6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55,2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14,2</w:t>
            </w:r>
          </w:p>
        </w:tc>
        <w:tc>
          <w:tcPr>
            <w:tcW w:w="1104" w:type="dxa"/>
            <w:vMerge/>
            <w:tcBorders>
              <w:left w:val="nil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278D6" w:rsidRPr="008F4C37" w:rsidTr="008F4C37">
        <w:trPr>
          <w:trHeight w:val="693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 xml:space="preserve">Жилищно-коммунальное </w:t>
            </w:r>
          </w:p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43,9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41,4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10,6</w:t>
            </w:r>
          </w:p>
        </w:tc>
        <w:tc>
          <w:tcPr>
            <w:tcW w:w="1104" w:type="dxa"/>
            <w:vMerge/>
            <w:tcBorders>
              <w:left w:val="nil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278D6" w:rsidRPr="008F4C37" w:rsidTr="008F4C37">
        <w:trPr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171,7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170,3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43,6</w:t>
            </w:r>
          </w:p>
        </w:tc>
        <w:tc>
          <w:tcPr>
            <w:tcW w:w="1104" w:type="dxa"/>
            <w:vMerge/>
            <w:tcBorders>
              <w:left w:val="nil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278D6" w:rsidRPr="008F4C37" w:rsidTr="008F4C37">
        <w:trPr>
          <w:trHeight w:val="325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Культура,  кинематография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38,9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10,0</w:t>
            </w: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5278D6" w:rsidRPr="008F4C37" w:rsidTr="008F4C37">
        <w:trPr>
          <w:gridAfter w:val="1"/>
          <w:wAfter w:w="1104" w:type="dxa"/>
          <w:trHeight w:val="36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8,1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2,1</w:t>
            </w:r>
          </w:p>
        </w:tc>
      </w:tr>
      <w:tr w:rsidR="005278D6" w:rsidRPr="008F4C37" w:rsidTr="008F4C37">
        <w:trPr>
          <w:gridAfter w:val="1"/>
          <w:wAfter w:w="1104" w:type="dxa"/>
          <w:trHeight w:val="407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0,9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8F4C37">
              <w:rPr>
                <w:b w:val="0"/>
                <w:bCs w:val="0"/>
                <w:sz w:val="28"/>
                <w:szCs w:val="28"/>
              </w:rPr>
              <w:t>0,2</w:t>
            </w:r>
          </w:p>
        </w:tc>
      </w:tr>
      <w:tr w:rsidR="005278D6" w:rsidRPr="008F4C37" w:rsidTr="008F4C37">
        <w:trPr>
          <w:gridAfter w:val="1"/>
          <w:wAfter w:w="1104" w:type="dxa"/>
          <w:trHeight w:val="300"/>
        </w:trPr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D6" w:rsidRPr="008F4C37" w:rsidRDefault="005278D6" w:rsidP="008B37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8F4C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bidi="hi-I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sz w:val="28"/>
                <w:szCs w:val="28"/>
              </w:rPr>
            </w:pPr>
            <w:r w:rsidRPr="008F4C37">
              <w:rPr>
                <w:sz w:val="28"/>
                <w:szCs w:val="28"/>
              </w:rPr>
              <w:t>396,3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sz w:val="28"/>
                <w:szCs w:val="28"/>
              </w:rPr>
            </w:pPr>
            <w:r w:rsidRPr="008F4C37">
              <w:rPr>
                <w:sz w:val="28"/>
                <w:szCs w:val="28"/>
              </w:rPr>
              <w:t>390,0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sz w:val="28"/>
                <w:szCs w:val="28"/>
              </w:rPr>
            </w:pPr>
            <w:r w:rsidRPr="008F4C37">
              <w:rPr>
                <w:sz w:val="28"/>
                <w:szCs w:val="28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78D6" w:rsidRPr="008F4C37" w:rsidRDefault="005278D6" w:rsidP="008B3784">
            <w:pPr>
              <w:pStyle w:val="6"/>
              <w:spacing w:before="0" w:after="0"/>
              <w:jc w:val="center"/>
              <w:rPr>
                <w:sz w:val="28"/>
                <w:szCs w:val="28"/>
              </w:rPr>
            </w:pPr>
            <w:r w:rsidRPr="008F4C37">
              <w:rPr>
                <w:sz w:val="28"/>
                <w:szCs w:val="28"/>
              </w:rPr>
              <w:t>100,0</w:t>
            </w:r>
          </w:p>
        </w:tc>
      </w:tr>
    </w:tbl>
    <w:p w:rsidR="005278D6" w:rsidRPr="008F4C37" w:rsidRDefault="005278D6" w:rsidP="00527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8D6" w:rsidRPr="008F4C37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отчетном периоде мы сохранили социальную направленность бюджета. Расходы на содержание и развитие социальной сферы составили более 55 проце</w:t>
      </w:r>
      <w:r w:rsidRPr="008F4C37">
        <w:rPr>
          <w:rFonts w:ascii="Times New Roman" w:hAnsi="Times New Roman" w:cs="Times New Roman"/>
          <w:sz w:val="28"/>
          <w:szCs w:val="28"/>
        </w:rPr>
        <w:t>н</w:t>
      </w:r>
      <w:r w:rsidRPr="008F4C37">
        <w:rPr>
          <w:rFonts w:ascii="Times New Roman" w:hAnsi="Times New Roman" w:cs="Times New Roman"/>
          <w:sz w:val="28"/>
          <w:szCs w:val="28"/>
        </w:rPr>
        <w:t>тов от общей суммы.</w:t>
      </w:r>
    </w:p>
    <w:p w:rsidR="005278D6" w:rsidRPr="008F4C37" w:rsidRDefault="005278D6" w:rsidP="008F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lastRenderedPageBreak/>
        <w:t>В 2023 году обеспечено исполнение действующих расходных обязательств без привлечения заемных средств, муниципальный долг составил 1,</w:t>
      </w:r>
      <w:r w:rsid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2 млн. рублей, который будет погашен в текущем году в полном объеме. </w:t>
      </w:r>
    </w:p>
    <w:p w:rsidR="00BB3F6A" w:rsidRPr="008F4C37" w:rsidRDefault="00BB3F6A" w:rsidP="00FB2E8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313F" w:rsidRPr="008F4C37" w:rsidRDefault="009A313F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  <w:r w:rsidR="003A2193"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752885" w:rsidRPr="008F4C37" w:rsidRDefault="003A2193" w:rsidP="00FB2E8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B0444A" w:rsidRPr="008F4C37">
        <w:rPr>
          <w:rFonts w:ascii="Times New Roman" w:hAnsi="Times New Roman" w:cs="Times New Roman"/>
          <w:sz w:val="28"/>
          <w:szCs w:val="28"/>
        </w:rPr>
        <w:tab/>
      </w:r>
      <w:r w:rsidR="00730F50" w:rsidRPr="008F4C37">
        <w:rPr>
          <w:rFonts w:ascii="Times New Roman" w:hAnsi="Times New Roman" w:cs="Times New Roman"/>
          <w:sz w:val="28"/>
          <w:szCs w:val="28"/>
        </w:rPr>
        <w:t xml:space="preserve">Состояние реального сектора экономики является </w:t>
      </w:r>
      <w:r w:rsidR="00C74544" w:rsidRPr="008F4C37">
        <w:rPr>
          <w:rFonts w:ascii="Times New Roman" w:hAnsi="Times New Roman" w:cs="Times New Roman"/>
          <w:sz w:val="28"/>
          <w:szCs w:val="28"/>
        </w:rPr>
        <w:t>индикатором</w:t>
      </w:r>
      <w:r w:rsidR="00730F50" w:rsidRPr="008F4C3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</w:t>
      </w:r>
      <w:r w:rsidR="00855B32" w:rsidRPr="008F4C37">
        <w:rPr>
          <w:rFonts w:ascii="Times New Roman" w:hAnsi="Times New Roman" w:cs="Times New Roman"/>
          <w:sz w:val="28"/>
          <w:szCs w:val="28"/>
        </w:rPr>
        <w:t>я</w:t>
      </w:r>
      <w:r w:rsidR="00730F50" w:rsidRPr="008F4C37">
        <w:rPr>
          <w:rFonts w:ascii="Times New Roman" w:hAnsi="Times New Roman" w:cs="Times New Roman"/>
          <w:sz w:val="28"/>
          <w:szCs w:val="28"/>
        </w:rPr>
        <w:t xml:space="preserve"> района. Ключевы</w:t>
      </w:r>
      <w:r w:rsidR="007E0BE9" w:rsidRPr="008F4C37">
        <w:rPr>
          <w:rFonts w:ascii="Times New Roman" w:hAnsi="Times New Roman" w:cs="Times New Roman"/>
          <w:sz w:val="28"/>
          <w:szCs w:val="28"/>
        </w:rPr>
        <w:t>ми</w:t>
      </w:r>
      <w:r w:rsidR="00855B32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730F50" w:rsidRPr="008F4C37">
        <w:rPr>
          <w:rFonts w:ascii="Times New Roman" w:hAnsi="Times New Roman" w:cs="Times New Roman"/>
          <w:sz w:val="28"/>
          <w:szCs w:val="28"/>
        </w:rPr>
        <w:t>отрасл</w:t>
      </w:r>
      <w:r w:rsidR="007E0BE9" w:rsidRPr="008F4C37">
        <w:rPr>
          <w:rFonts w:ascii="Times New Roman" w:hAnsi="Times New Roman" w:cs="Times New Roman"/>
          <w:sz w:val="28"/>
          <w:szCs w:val="28"/>
        </w:rPr>
        <w:t>ями</w:t>
      </w:r>
      <w:r w:rsidR="00730F50" w:rsidRPr="008F4C37">
        <w:rPr>
          <w:rFonts w:ascii="Times New Roman" w:hAnsi="Times New Roman" w:cs="Times New Roman"/>
          <w:sz w:val="28"/>
          <w:szCs w:val="28"/>
        </w:rPr>
        <w:t xml:space="preserve"> реального сектор</w:t>
      </w:r>
      <w:r w:rsidR="00614719" w:rsidRPr="008F4C37">
        <w:rPr>
          <w:rFonts w:ascii="Times New Roman" w:hAnsi="Times New Roman" w:cs="Times New Roman"/>
          <w:sz w:val="28"/>
          <w:szCs w:val="28"/>
        </w:rPr>
        <w:t>а</w:t>
      </w:r>
      <w:r w:rsidR="005411C7" w:rsidRPr="008F4C37">
        <w:rPr>
          <w:rFonts w:ascii="Times New Roman" w:hAnsi="Times New Roman" w:cs="Times New Roman"/>
          <w:sz w:val="28"/>
          <w:szCs w:val="28"/>
        </w:rPr>
        <w:t xml:space="preserve"> явл</w:t>
      </w:r>
      <w:r w:rsidR="005411C7" w:rsidRPr="008F4C37">
        <w:rPr>
          <w:rFonts w:ascii="Times New Roman" w:hAnsi="Times New Roman" w:cs="Times New Roman"/>
          <w:sz w:val="28"/>
          <w:szCs w:val="28"/>
        </w:rPr>
        <w:t>я</w:t>
      </w:r>
      <w:r w:rsidR="005411C7" w:rsidRPr="008F4C37">
        <w:rPr>
          <w:rFonts w:ascii="Times New Roman" w:hAnsi="Times New Roman" w:cs="Times New Roman"/>
          <w:sz w:val="28"/>
          <w:szCs w:val="28"/>
        </w:rPr>
        <w:t xml:space="preserve">ются </w:t>
      </w:r>
      <w:r w:rsidR="00730F50" w:rsidRPr="008F4C37">
        <w:rPr>
          <w:rFonts w:ascii="Times New Roman" w:hAnsi="Times New Roman" w:cs="Times New Roman"/>
          <w:sz w:val="28"/>
          <w:szCs w:val="28"/>
        </w:rPr>
        <w:t>промышленность и сельское х</w:t>
      </w:r>
      <w:r w:rsidR="0024620A" w:rsidRPr="008F4C37">
        <w:rPr>
          <w:rFonts w:ascii="Times New Roman" w:hAnsi="Times New Roman" w:cs="Times New Roman"/>
          <w:sz w:val="28"/>
          <w:szCs w:val="28"/>
        </w:rPr>
        <w:t>озяйство.</w:t>
      </w:r>
    </w:p>
    <w:p w:rsidR="00C74544" w:rsidRPr="008F4C37" w:rsidRDefault="00FD65FA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Выпуск промышленной продукции </w:t>
      </w:r>
      <w:r w:rsidR="00855B32" w:rsidRPr="008F4C37">
        <w:rPr>
          <w:rFonts w:ascii="Times New Roman" w:hAnsi="Times New Roman" w:cs="Times New Roman"/>
          <w:sz w:val="28"/>
          <w:szCs w:val="28"/>
        </w:rPr>
        <w:t>в нашем районе на протяжении после</w:t>
      </w:r>
      <w:r w:rsidR="00855B32" w:rsidRPr="008F4C37">
        <w:rPr>
          <w:rFonts w:ascii="Times New Roman" w:hAnsi="Times New Roman" w:cs="Times New Roman"/>
          <w:sz w:val="28"/>
          <w:szCs w:val="28"/>
        </w:rPr>
        <w:t>д</w:t>
      </w:r>
      <w:r w:rsidR="00855B32" w:rsidRPr="008F4C37">
        <w:rPr>
          <w:rFonts w:ascii="Times New Roman" w:hAnsi="Times New Roman" w:cs="Times New Roman"/>
          <w:sz w:val="28"/>
          <w:szCs w:val="28"/>
        </w:rPr>
        <w:t>них лет стабильно раст</w:t>
      </w:r>
      <w:r w:rsidRPr="008F4C37">
        <w:rPr>
          <w:rFonts w:ascii="Times New Roman" w:hAnsi="Times New Roman" w:cs="Times New Roman"/>
          <w:sz w:val="28"/>
          <w:szCs w:val="28"/>
        </w:rPr>
        <w:t>ё</w:t>
      </w:r>
      <w:r w:rsidR="00855B32" w:rsidRPr="008F4C37">
        <w:rPr>
          <w:rFonts w:ascii="Times New Roman" w:hAnsi="Times New Roman" w:cs="Times New Roman"/>
          <w:sz w:val="28"/>
          <w:szCs w:val="28"/>
        </w:rPr>
        <w:t>т</w:t>
      </w:r>
      <w:r w:rsidR="00FF1D1C" w:rsidRPr="008F4C37">
        <w:rPr>
          <w:rFonts w:ascii="Times New Roman" w:hAnsi="Times New Roman" w:cs="Times New Roman"/>
          <w:sz w:val="28"/>
          <w:szCs w:val="28"/>
        </w:rPr>
        <w:t xml:space="preserve">. </w:t>
      </w:r>
      <w:r w:rsidR="00752885" w:rsidRPr="008F4C37">
        <w:rPr>
          <w:rFonts w:ascii="Times New Roman" w:hAnsi="Times New Roman" w:cs="Times New Roman"/>
          <w:sz w:val="28"/>
          <w:szCs w:val="28"/>
        </w:rPr>
        <w:t>Объём производства продукции основными предпр</w:t>
      </w:r>
      <w:r w:rsidR="00752885" w:rsidRPr="008F4C37">
        <w:rPr>
          <w:rFonts w:ascii="Times New Roman" w:hAnsi="Times New Roman" w:cs="Times New Roman"/>
          <w:sz w:val="28"/>
          <w:szCs w:val="28"/>
        </w:rPr>
        <w:t>и</w:t>
      </w:r>
      <w:r w:rsidR="00752885" w:rsidRPr="008F4C37">
        <w:rPr>
          <w:rFonts w:ascii="Times New Roman" w:hAnsi="Times New Roman" w:cs="Times New Roman"/>
          <w:sz w:val="28"/>
          <w:szCs w:val="28"/>
        </w:rPr>
        <w:t>ятиями за 2023 год составил 536 млн</w:t>
      </w:r>
      <w:proofErr w:type="gramStart"/>
      <w:r w:rsidR="00752885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2885" w:rsidRPr="008F4C37">
        <w:rPr>
          <w:rFonts w:ascii="Times New Roman" w:hAnsi="Times New Roman" w:cs="Times New Roman"/>
          <w:sz w:val="28"/>
          <w:szCs w:val="28"/>
        </w:rPr>
        <w:t xml:space="preserve">ублей, что </w:t>
      </w:r>
      <w:r w:rsidR="008172EC" w:rsidRPr="008F4C37">
        <w:rPr>
          <w:rFonts w:ascii="Times New Roman" w:hAnsi="Times New Roman" w:cs="Times New Roman"/>
          <w:sz w:val="28"/>
          <w:szCs w:val="28"/>
        </w:rPr>
        <w:t>на</w:t>
      </w:r>
      <w:r w:rsidR="00752885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FF1D1C" w:rsidRPr="008F4C37">
        <w:rPr>
          <w:rFonts w:ascii="Times New Roman" w:hAnsi="Times New Roman" w:cs="Times New Roman"/>
          <w:sz w:val="28"/>
          <w:szCs w:val="28"/>
        </w:rPr>
        <w:t xml:space="preserve">7,2 % </w:t>
      </w:r>
      <w:r w:rsidR="008172EC" w:rsidRPr="008F4C37">
        <w:rPr>
          <w:rFonts w:ascii="Times New Roman" w:hAnsi="Times New Roman" w:cs="Times New Roman"/>
          <w:sz w:val="28"/>
          <w:szCs w:val="28"/>
        </w:rPr>
        <w:t>выше</w:t>
      </w:r>
      <w:r w:rsidR="00FF1D1C" w:rsidRPr="008F4C3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8172EC" w:rsidRPr="008F4C37">
        <w:rPr>
          <w:rFonts w:ascii="Times New Roman" w:hAnsi="Times New Roman" w:cs="Times New Roman"/>
          <w:sz w:val="28"/>
          <w:szCs w:val="28"/>
        </w:rPr>
        <w:t>я</w:t>
      </w:r>
      <w:r w:rsidR="00FF1D1C" w:rsidRPr="008F4C3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172EC" w:rsidRPr="008F4C37">
        <w:rPr>
          <w:rFonts w:ascii="Times New Roman" w:hAnsi="Times New Roman" w:cs="Times New Roman"/>
          <w:sz w:val="28"/>
          <w:szCs w:val="28"/>
        </w:rPr>
        <w:t>.</w:t>
      </w:r>
      <w:r w:rsidR="00C74544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8172EC" w:rsidRPr="008F4C37">
        <w:rPr>
          <w:rFonts w:ascii="Times New Roman" w:hAnsi="Times New Roman" w:cs="Times New Roman"/>
          <w:sz w:val="28"/>
          <w:szCs w:val="28"/>
        </w:rPr>
        <w:t>П</w:t>
      </w:r>
      <w:r w:rsidR="00C74544" w:rsidRPr="008F4C37">
        <w:rPr>
          <w:rFonts w:ascii="Times New Roman" w:hAnsi="Times New Roman" w:cs="Times New Roman"/>
          <w:sz w:val="28"/>
          <w:szCs w:val="28"/>
        </w:rPr>
        <w:t>ри этом производительность труда выросла на 7,4 %, что свидетельствует о ро</w:t>
      </w:r>
      <w:r w:rsidR="00C74544" w:rsidRPr="008F4C37">
        <w:rPr>
          <w:rFonts w:ascii="Times New Roman" w:hAnsi="Times New Roman" w:cs="Times New Roman"/>
          <w:sz w:val="28"/>
          <w:szCs w:val="28"/>
        </w:rPr>
        <w:t>с</w:t>
      </w:r>
      <w:r w:rsidR="00C74544" w:rsidRPr="008F4C37">
        <w:rPr>
          <w:rFonts w:ascii="Times New Roman" w:hAnsi="Times New Roman" w:cs="Times New Roman"/>
          <w:sz w:val="28"/>
          <w:szCs w:val="28"/>
        </w:rPr>
        <w:t>те эффективности производства.</w:t>
      </w:r>
    </w:p>
    <w:p w:rsidR="00855B32" w:rsidRPr="008F4C37" w:rsidRDefault="00FF1D1C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Темпы роста выше среднего по району отмечены в ООО «Ришелье» (25,4 %), ООО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швейная компания» (19,4 %), ООО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сыродел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>ный завод»</w:t>
      </w:r>
      <w:r w:rsidR="00C74544" w:rsidRPr="008F4C37">
        <w:rPr>
          <w:rFonts w:ascii="Times New Roman" w:hAnsi="Times New Roman" w:cs="Times New Roman"/>
          <w:sz w:val="28"/>
          <w:szCs w:val="28"/>
        </w:rPr>
        <w:t xml:space="preserve"> (14,3 %), ООО «С пылу с жару» (7,7 %).</w:t>
      </w:r>
    </w:p>
    <w:p w:rsidR="008172EC" w:rsidRPr="008F4C37" w:rsidRDefault="00FD65FA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Вместе с ростом производительности труда выросла и заработная плата р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 xml:space="preserve">ботников. Среднемесячная заработная плата </w:t>
      </w:r>
      <w:r w:rsidR="00DF6942" w:rsidRPr="008F4C37">
        <w:rPr>
          <w:rFonts w:ascii="Times New Roman" w:hAnsi="Times New Roman" w:cs="Times New Roman"/>
          <w:sz w:val="28"/>
          <w:szCs w:val="28"/>
        </w:rPr>
        <w:t xml:space="preserve">в промышленности </w:t>
      </w:r>
      <w:r w:rsidRPr="008F4C37">
        <w:rPr>
          <w:rFonts w:ascii="Times New Roman" w:hAnsi="Times New Roman" w:cs="Times New Roman"/>
          <w:sz w:val="28"/>
          <w:szCs w:val="28"/>
        </w:rPr>
        <w:t>за 2023 год сост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вила 32 тысячи рублей</w:t>
      </w:r>
      <w:r w:rsidR="00752885" w:rsidRPr="008F4C37">
        <w:rPr>
          <w:rFonts w:ascii="Times New Roman" w:hAnsi="Times New Roman" w:cs="Times New Roman"/>
          <w:sz w:val="28"/>
          <w:szCs w:val="28"/>
        </w:rPr>
        <w:t xml:space="preserve">, что на 10,5% выше уровня предыдущего года. </w:t>
      </w:r>
    </w:p>
    <w:p w:rsidR="00FD65FA" w:rsidRPr="008F4C37" w:rsidRDefault="00752885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Как видно, рост заработной платы опережает рост производительности тр</w:t>
      </w:r>
      <w:r w:rsidRPr="008F4C37">
        <w:rPr>
          <w:rFonts w:ascii="Times New Roman" w:hAnsi="Times New Roman" w:cs="Times New Roman"/>
          <w:sz w:val="28"/>
          <w:szCs w:val="28"/>
        </w:rPr>
        <w:t>у</w:t>
      </w:r>
      <w:r w:rsidRPr="008F4C37">
        <w:rPr>
          <w:rFonts w:ascii="Times New Roman" w:hAnsi="Times New Roman" w:cs="Times New Roman"/>
          <w:sz w:val="28"/>
          <w:szCs w:val="28"/>
        </w:rPr>
        <w:t>да, что свидетельствует о росте доли заработной платы в себестоимости проду</w:t>
      </w:r>
      <w:r w:rsidRPr="008F4C37">
        <w:rPr>
          <w:rFonts w:ascii="Times New Roman" w:hAnsi="Times New Roman" w:cs="Times New Roman"/>
          <w:sz w:val="28"/>
          <w:szCs w:val="28"/>
        </w:rPr>
        <w:t>к</w:t>
      </w:r>
      <w:r w:rsidRPr="008F4C37">
        <w:rPr>
          <w:rFonts w:ascii="Times New Roman" w:hAnsi="Times New Roman" w:cs="Times New Roman"/>
          <w:sz w:val="28"/>
          <w:szCs w:val="28"/>
        </w:rPr>
        <w:t xml:space="preserve">ции. </w:t>
      </w:r>
      <w:r w:rsidR="00CD1BE9" w:rsidRPr="008F4C37">
        <w:rPr>
          <w:rFonts w:ascii="Times New Roman" w:hAnsi="Times New Roman" w:cs="Times New Roman"/>
          <w:sz w:val="28"/>
          <w:szCs w:val="28"/>
        </w:rPr>
        <w:t>Э</w:t>
      </w:r>
      <w:r w:rsidR="00DF6942" w:rsidRPr="008F4C37">
        <w:rPr>
          <w:rFonts w:ascii="Times New Roman" w:hAnsi="Times New Roman" w:cs="Times New Roman"/>
          <w:sz w:val="28"/>
          <w:szCs w:val="28"/>
        </w:rPr>
        <w:t xml:space="preserve">то, с одной стороны позитивное явление, так как повышает доходы граждан, но с другой стороны отражает </w:t>
      </w:r>
      <w:r w:rsidRPr="008F4C37">
        <w:rPr>
          <w:rFonts w:ascii="Times New Roman" w:hAnsi="Times New Roman" w:cs="Times New Roman"/>
          <w:sz w:val="28"/>
          <w:szCs w:val="28"/>
        </w:rPr>
        <w:t>дефицит квалифицированной рабочей силы в ра</w:t>
      </w:r>
      <w:r w:rsidRPr="008F4C37">
        <w:rPr>
          <w:rFonts w:ascii="Times New Roman" w:hAnsi="Times New Roman" w:cs="Times New Roman"/>
          <w:sz w:val="28"/>
          <w:szCs w:val="28"/>
        </w:rPr>
        <w:t>й</w:t>
      </w:r>
      <w:r w:rsidRPr="008F4C37">
        <w:rPr>
          <w:rFonts w:ascii="Times New Roman" w:hAnsi="Times New Roman" w:cs="Times New Roman"/>
          <w:sz w:val="28"/>
          <w:szCs w:val="28"/>
        </w:rPr>
        <w:t>оне, и борьб</w:t>
      </w:r>
      <w:r w:rsidR="002B6005"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 xml:space="preserve"> за кадр</w:t>
      </w:r>
      <w:r w:rsidR="008172EC" w:rsidRPr="008F4C37">
        <w:rPr>
          <w:rFonts w:ascii="Times New Roman" w:hAnsi="Times New Roman" w:cs="Times New Roman"/>
          <w:sz w:val="28"/>
          <w:szCs w:val="28"/>
        </w:rPr>
        <w:t>ы</w:t>
      </w:r>
      <w:r w:rsidRPr="008F4C37">
        <w:rPr>
          <w:rFonts w:ascii="Times New Roman" w:hAnsi="Times New Roman" w:cs="Times New Roman"/>
          <w:sz w:val="28"/>
          <w:szCs w:val="28"/>
        </w:rPr>
        <w:t xml:space="preserve"> вынужд</w:t>
      </w:r>
      <w:r w:rsidR="002B6005" w:rsidRPr="008F4C37">
        <w:rPr>
          <w:rFonts w:ascii="Times New Roman" w:hAnsi="Times New Roman" w:cs="Times New Roman"/>
          <w:sz w:val="28"/>
          <w:szCs w:val="28"/>
        </w:rPr>
        <w:t>ает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2B6005" w:rsidRPr="008F4C37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8F4C37">
        <w:rPr>
          <w:rFonts w:ascii="Times New Roman" w:hAnsi="Times New Roman" w:cs="Times New Roman"/>
          <w:sz w:val="28"/>
          <w:szCs w:val="28"/>
        </w:rPr>
        <w:t>привлекать и удерживать работн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ков ростом </w:t>
      </w:r>
      <w:r w:rsidR="00DF6942"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платы</w:t>
      </w:r>
      <w:r w:rsidR="00DF6942" w:rsidRPr="008F4C37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8F4C37">
        <w:rPr>
          <w:rFonts w:ascii="Times New Roman" w:hAnsi="Times New Roman" w:cs="Times New Roman"/>
          <w:sz w:val="28"/>
          <w:szCs w:val="28"/>
        </w:rPr>
        <w:t>.</w:t>
      </w:r>
    </w:p>
    <w:p w:rsidR="009B3DEE" w:rsidRPr="008F4C37" w:rsidRDefault="00AF4718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Увеличение экономических показателей невозможны без постоянного ра</w:t>
      </w:r>
      <w:r w:rsidRPr="008F4C37">
        <w:rPr>
          <w:rFonts w:ascii="Times New Roman" w:hAnsi="Times New Roman" w:cs="Times New Roman"/>
          <w:sz w:val="28"/>
          <w:szCs w:val="28"/>
        </w:rPr>
        <w:t>з</w:t>
      </w:r>
      <w:r w:rsidRPr="008F4C37">
        <w:rPr>
          <w:rFonts w:ascii="Times New Roman" w:hAnsi="Times New Roman" w:cs="Times New Roman"/>
          <w:sz w:val="28"/>
          <w:szCs w:val="28"/>
        </w:rPr>
        <w:t xml:space="preserve">вития и модернизации производства, одним из инструментов которого являются инвестиции. </w:t>
      </w:r>
      <w:r w:rsidR="00B8708C" w:rsidRPr="008F4C37">
        <w:rPr>
          <w:rFonts w:ascii="Times New Roman" w:hAnsi="Times New Roman" w:cs="Times New Roman"/>
          <w:sz w:val="28"/>
          <w:szCs w:val="28"/>
        </w:rPr>
        <w:t>В промышленности</w:t>
      </w:r>
      <w:r w:rsidR="009B3DEE" w:rsidRPr="008F4C37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406823" w:rsidRPr="008F4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3DEE" w:rsidRPr="008F4C37" w:rsidRDefault="009B3DEE" w:rsidP="008F4C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ООО «С пылу с жару» </w:t>
      </w:r>
      <w:r w:rsidR="00AF4718" w:rsidRPr="008F4C37">
        <w:rPr>
          <w:rFonts w:ascii="Times New Roman" w:hAnsi="Times New Roman" w:cs="Times New Roman"/>
          <w:sz w:val="28"/>
          <w:szCs w:val="28"/>
        </w:rPr>
        <w:t xml:space="preserve">инвестировало </w:t>
      </w:r>
      <w:r w:rsidR="00406823" w:rsidRPr="008F4C37">
        <w:rPr>
          <w:rFonts w:ascii="Times New Roman" w:hAnsi="Times New Roman" w:cs="Times New Roman"/>
          <w:sz w:val="28"/>
          <w:szCs w:val="28"/>
        </w:rPr>
        <w:t>16 млн</w:t>
      </w:r>
      <w:proofErr w:type="gramStart"/>
      <w:r w:rsidR="00406823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06823" w:rsidRPr="008F4C37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DF6942" w:rsidRPr="008F4C37">
        <w:rPr>
          <w:rFonts w:ascii="Times New Roman" w:hAnsi="Times New Roman" w:cs="Times New Roman"/>
          <w:sz w:val="28"/>
          <w:szCs w:val="28"/>
        </w:rPr>
        <w:t xml:space="preserve">в </w:t>
      </w:r>
      <w:r w:rsidR="00406823" w:rsidRPr="008F4C37">
        <w:rPr>
          <w:rFonts w:ascii="Times New Roman" w:hAnsi="Times New Roman" w:cs="Times New Roman"/>
          <w:sz w:val="28"/>
          <w:szCs w:val="28"/>
        </w:rPr>
        <w:t>закупку оборудов</w:t>
      </w:r>
      <w:r w:rsidR="00406823" w:rsidRPr="008F4C37">
        <w:rPr>
          <w:rFonts w:ascii="Times New Roman" w:hAnsi="Times New Roman" w:cs="Times New Roman"/>
          <w:sz w:val="28"/>
          <w:szCs w:val="28"/>
        </w:rPr>
        <w:t>а</w:t>
      </w:r>
      <w:r w:rsidR="00406823" w:rsidRPr="008F4C37">
        <w:rPr>
          <w:rFonts w:ascii="Times New Roman" w:hAnsi="Times New Roman" w:cs="Times New Roman"/>
          <w:sz w:val="28"/>
          <w:szCs w:val="28"/>
        </w:rPr>
        <w:t>ния</w:t>
      </w:r>
      <w:r w:rsidR="006F5954" w:rsidRPr="008F4C37">
        <w:rPr>
          <w:rFonts w:ascii="Times New Roman" w:hAnsi="Times New Roman" w:cs="Times New Roman"/>
          <w:sz w:val="28"/>
          <w:szCs w:val="28"/>
        </w:rPr>
        <w:t>,</w:t>
      </w:r>
      <w:r w:rsidR="00406823" w:rsidRPr="008F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704" w:rsidRPr="008F4C37" w:rsidRDefault="009B3DEE" w:rsidP="008F4C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="00DF6942" w:rsidRPr="008F4C3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F6942" w:rsidRPr="008F4C37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="00DF6942" w:rsidRPr="008F4C37">
        <w:rPr>
          <w:rFonts w:ascii="Times New Roman" w:hAnsi="Times New Roman" w:cs="Times New Roman"/>
          <w:sz w:val="28"/>
          <w:szCs w:val="28"/>
        </w:rPr>
        <w:t xml:space="preserve"> сыродельный завод»</w:t>
      </w:r>
      <w:r w:rsidR="0037306D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AF4718"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Pr="008F4C37">
        <w:rPr>
          <w:rFonts w:ascii="Times New Roman" w:hAnsi="Times New Roman" w:cs="Times New Roman"/>
          <w:sz w:val="28"/>
          <w:szCs w:val="28"/>
        </w:rPr>
        <w:t xml:space="preserve">в </w:t>
      </w:r>
      <w:r w:rsidR="0037306D" w:rsidRPr="008F4C37">
        <w:rPr>
          <w:rFonts w:ascii="Times New Roman" w:hAnsi="Times New Roman" w:cs="Times New Roman"/>
          <w:sz w:val="28"/>
          <w:szCs w:val="28"/>
        </w:rPr>
        <w:t>производств</w:t>
      </w:r>
      <w:r w:rsidR="00AF4718" w:rsidRPr="008F4C37">
        <w:rPr>
          <w:rFonts w:ascii="Times New Roman" w:hAnsi="Times New Roman" w:cs="Times New Roman"/>
          <w:sz w:val="28"/>
          <w:szCs w:val="28"/>
        </w:rPr>
        <w:t>о</w:t>
      </w:r>
      <w:r w:rsidR="0037306D" w:rsidRPr="008F4C37">
        <w:rPr>
          <w:rFonts w:ascii="Times New Roman" w:hAnsi="Times New Roman" w:cs="Times New Roman"/>
          <w:sz w:val="28"/>
          <w:szCs w:val="28"/>
        </w:rPr>
        <w:t xml:space="preserve"> молока для собс</w:t>
      </w:r>
      <w:r w:rsidR="0037306D" w:rsidRPr="008F4C37">
        <w:rPr>
          <w:rFonts w:ascii="Times New Roman" w:hAnsi="Times New Roman" w:cs="Times New Roman"/>
          <w:sz w:val="28"/>
          <w:szCs w:val="28"/>
        </w:rPr>
        <w:t>т</w:t>
      </w:r>
      <w:r w:rsidR="0037306D" w:rsidRPr="008F4C37">
        <w:rPr>
          <w:rFonts w:ascii="Times New Roman" w:hAnsi="Times New Roman" w:cs="Times New Roman"/>
          <w:sz w:val="28"/>
          <w:szCs w:val="28"/>
        </w:rPr>
        <w:t>венных нужд</w:t>
      </w:r>
      <w:r w:rsidR="00DF6942" w:rsidRPr="008F4C37">
        <w:rPr>
          <w:rFonts w:ascii="Times New Roman" w:hAnsi="Times New Roman" w:cs="Times New Roman"/>
          <w:sz w:val="28"/>
          <w:szCs w:val="28"/>
        </w:rPr>
        <w:t>.</w:t>
      </w:r>
    </w:p>
    <w:p w:rsidR="006D77F1" w:rsidRPr="008F4C37" w:rsidRDefault="006D77F1" w:rsidP="006D77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Сельское хозяйство</w:t>
      </w:r>
    </w:p>
    <w:p w:rsidR="00FB2E81" w:rsidRPr="008F4C37" w:rsidRDefault="006D77F1" w:rsidP="006A06EE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Второй точкой развития реального сектора экономики является сельское х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зяйство, основу которого составляет 7</w:t>
      </w:r>
      <w:r w:rsidR="00FB2E81" w:rsidRPr="008F4C37">
        <w:rPr>
          <w:rFonts w:ascii="Times New Roman" w:hAnsi="Times New Roman" w:cs="Times New Roman"/>
          <w:sz w:val="28"/>
          <w:szCs w:val="28"/>
        </w:rPr>
        <w:t xml:space="preserve"> сельхозпредприяти</w:t>
      </w:r>
      <w:r w:rsidR="00F94E7C" w:rsidRPr="008F4C37">
        <w:rPr>
          <w:rFonts w:ascii="Times New Roman" w:hAnsi="Times New Roman" w:cs="Times New Roman"/>
          <w:sz w:val="28"/>
          <w:szCs w:val="28"/>
        </w:rPr>
        <w:t>й. Так же имеется 6</w:t>
      </w:r>
      <w:r w:rsidR="00FB2E81" w:rsidRPr="008F4C37">
        <w:rPr>
          <w:rFonts w:ascii="Times New Roman" w:hAnsi="Times New Roman" w:cs="Times New Roman"/>
          <w:sz w:val="28"/>
          <w:szCs w:val="28"/>
        </w:rPr>
        <w:t xml:space="preserve"> кр</w:t>
      </w:r>
      <w:r w:rsidR="00FB2E81" w:rsidRPr="008F4C37">
        <w:rPr>
          <w:rFonts w:ascii="Times New Roman" w:hAnsi="Times New Roman" w:cs="Times New Roman"/>
          <w:sz w:val="28"/>
          <w:szCs w:val="28"/>
        </w:rPr>
        <w:t>е</w:t>
      </w:r>
      <w:r w:rsidR="00FB2E81" w:rsidRPr="008F4C37">
        <w:rPr>
          <w:rFonts w:ascii="Times New Roman" w:hAnsi="Times New Roman" w:cs="Times New Roman"/>
          <w:sz w:val="28"/>
          <w:szCs w:val="28"/>
        </w:rPr>
        <w:t>стьянски</w:t>
      </w:r>
      <w:r w:rsidR="00F94E7C" w:rsidRPr="008F4C37">
        <w:rPr>
          <w:rFonts w:ascii="Times New Roman" w:hAnsi="Times New Roman" w:cs="Times New Roman"/>
          <w:sz w:val="28"/>
          <w:szCs w:val="28"/>
        </w:rPr>
        <w:t>х</w:t>
      </w:r>
      <w:r w:rsidR="00FB2E81" w:rsidRPr="008F4C37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F94E7C" w:rsidRPr="008F4C37">
        <w:rPr>
          <w:rFonts w:ascii="Times New Roman" w:hAnsi="Times New Roman" w:cs="Times New Roman"/>
          <w:sz w:val="28"/>
          <w:szCs w:val="28"/>
        </w:rPr>
        <w:t>х</w:t>
      </w:r>
      <w:r w:rsidR="00FB2E81" w:rsidRPr="008F4C37">
        <w:rPr>
          <w:rFonts w:ascii="Times New Roman" w:hAnsi="Times New Roman" w:cs="Times New Roman"/>
          <w:sz w:val="28"/>
          <w:szCs w:val="28"/>
        </w:rPr>
        <w:t>) хозяйств</w:t>
      </w:r>
      <w:r w:rsidR="006A06EE" w:rsidRPr="008F4C37">
        <w:rPr>
          <w:rFonts w:ascii="Times New Roman" w:hAnsi="Times New Roman" w:cs="Times New Roman"/>
          <w:sz w:val="28"/>
          <w:szCs w:val="28"/>
        </w:rPr>
        <w:t>а</w:t>
      </w:r>
      <w:r w:rsidR="00FB2E81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F94E7C" w:rsidRPr="008F4C37">
        <w:rPr>
          <w:rFonts w:ascii="Times New Roman" w:hAnsi="Times New Roman" w:cs="Times New Roman"/>
          <w:sz w:val="28"/>
          <w:szCs w:val="28"/>
        </w:rPr>
        <w:t>и около</w:t>
      </w:r>
      <w:r w:rsidR="00FB2E81" w:rsidRPr="008F4C37">
        <w:rPr>
          <w:rFonts w:ascii="Times New Roman" w:hAnsi="Times New Roman" w:cs="Times New Roman"/>
          <w:sz w:val="28"/>
          <w:szCs w:val="28"/>
        </w:rPr>
        <w:t xml:space="preserve"> 2000 личных подсобных хозяйств.</w:t>
      </w:r>
    </w:p>
    <w:p w:rsidR="00FB2E81" w:rsidRPr="008F4C37" w:rsidRDefault="00FB2E81" w:rsidP="00FB2E81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    В аграрном секторе экономики района занято 245 человек  трудоспособн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го населения. </w:t>
      </w:r>
      <w:r w:rsidR="006A06EE" w:rsidRPr="008F4C37">
        <w:rPr>
          <w:rFonts w:ascii="Times New Roman" w:hAnsi="Times New Roman" w:cs="Times New Roman"/>
          <w:sz w:val="28"/>
          <w:szCs w:val="28"/>
        </w:rPr>
        <w:t>Ф</w:t>
      </w:r>
      <w:r w:rsidRPr="008F4C37">
        <w:rPr>
          <w:rFonts w:ascii="Times New Roman" w:hAnsi="Times New Roman" w:cs="Times New Roman"/>
          <w:sz w:val="28"/>
          <w:szCs w:val="28"/>
        </w:rPr>
        <w:t>онд заработной платы вырос в 2023 году на 14%, среднемесячная  заработная плата одного работника составила 35,6  тысяч рублей</w:t>
      </w:r>
      <w:r w:rsidR="006A06EE" w:rsidRPr="008F4C37">
        <w:rPr>
          <w:rFonts w:ascii="Times New Roman" w:hAnsi="Times New Roman" w:cs="Times New Roman"/>
          <w:sz w:val="28"/>
          <w:szCs w:val="28"/>
        </w:rPr>
        <w:t>, что на 24 % в</w:t>
      </w:r>
      <w:r w:rsidR="006A06EE" w:rsidRPr="008F4C37">
        <w:rPr>
          <w:rFonts w:ascii="Times New Roman" w:hAnsi="Times New Roman" w:cs="Times New Roman"/>
          <w:sz w:val="28"/>
          <w:szCs w:val="28"/>
        </w:rPr>
        <w:t>ы</w:t>
      </w:r>
      <w:r w:rsidR="006A06EE" w:rsidRPr="008F4C37">
        <w:rPr>
          <w:rFonts w:ascii="Times New Roman" w:hAnsi="Times New Roman" w:cs="Times New Roman"/>
          <w:sz w:val="28"/>
          <w:szCs w:val="28"/>
        </w:rPr>
        <w:t>ше уровня предшествующего года</w:t>
      </w:r>
      <w:r w:rsidRPr="008F4C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B2E81" w:rsidRPr="008F4C37" w:rsidRDefault="00FB2E81" w:rsidP="00FB2E8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  Индекс производства сельхозпродукции за 2023 год в сельскохозяйственных организациях и фермерских хозяйствах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района составил 108 % к </w:t>
      </w:r>
      <w:r w:rsidRPr="008F4C37">
        <w:rPr>
          <w:rFonts w:ascii="Times New Roman" w:hAnsi="Times New Roman" w:cs="Times New Roman"/>
          <w:sz w:val="28"/>
          <w:szCs w:val="28"/>
        </w:rPr>
        <w:lastRenderedPageBreak/>
        <w:t>уровню 2022 года.  По итогам года сельхозпредприятиями получена прибыль  110  млн. рублей.  Основная часть прибыли была получена в СПК ПЗ «Ленинский путь» и составила 107  млн. рублей.</w:t>
      </w:r>
    </w:p>
    <w:p w:rsidR="006A06EE" w:rsidRPr="008F4C37" w:rsidRDefault="00FB2E81" w:rsidP="00FB2E8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Несмотря на трудности, молочная отрасль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района продолжает развиваться. Валовое производство молока во всех категориях хозяйств составило 14</w:t>
      </w:r>
      <w:r w:rsidR="006A06EE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761 тонн</w:t>
      </w:r>
      <w:r w:rsidR="006A06EE" w:rsidRPr="008F4C37">
        <w:rPr>
          <w:rFonts w:ascii="Times New Roman" w:hAnsi="Times New Roman" w:cs="Times New Roman"/>
          <w:sz w:val="28"/>
          <w:szCs w:val="28"/>
        </w:rPr>
        <w:t>у</w:t>
      </w:r>
      <w:r w:rsidRPr="008F4C37">
        <w:rPr>
          <w:rFonts w:ascii="Times New Roman" w:hAnsi="Times New Roman" w:cs="Times New Roman"/>
          <w:sz w:val="28"/>
          <w:szCs w:val="28"/>
        </w:rPr>
        <w:t xml:space="preserve"> или 121 % к уровню 2022 года. </w:t>
      </w:r>
    </w:p>
    <w:p w:rsidR="00ED7ADF" w:rsidRPr="008F4C37" w:rsidRDefault="00FB2E81" w:rsidP="00FB2E8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Наибольший объём производства </w:t>
      </w:r>
      <w:r w:rsidR="00B8708C"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Pr="008F4C37">
        <w:rPr>
          <w:rFonts w:ascii="Times New Roman" w:hAnsi="Times New Roman" w:cs="Times New Roman"/>
          <w:sz w:val="28"/>
          <w:szCs w:val="28"/>
        </w:rPr>
        <w:t>9</w:t>
      </w:r>
      <w:r w:rsidR="006A06EE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678 тонн </w:t>
      </w:r>
      <w:r w:rsidR="00B8708C" w:rsidRPr="008F4C37">
        <w:rPr>
          <w:rFonts w:ascii="Times New Roman" w:hAnsi="Times New Roman" w:cs="Times New Roman"/>
          <w:sz w:val="28"/>
          <w:szCs w:val="28"/>
        </w:rPr>
        <w:t>-</w:t>
      </w:r>
      <w:r w:rsidRPr="008F4C37">
        <w:rPr>
          <w:rFonts w:ascii="Times New Roman" w:hAnsi="Times New Roman" w:cs="Times New Roman"/>
          <w:sz w:val="28"/>
          <w:szCs w:val="28"/>
        </w:rPr>
        <w:t xml:space="preserve"> получили животноводы СПК «Ленинский  путь»</w:t>
      </w:r>
      <w:r w:rsidR="006A06EE" w:rsidRPr="008F4C37">
        <w:rPr>
          <w:rFonts w:ascii="Times New Roman" w:hAnsi="Times New Roman" w:cs="Times New Roman"/>
          <w:sz w:val="28"/>
          <w:szCs w:val="28"/>
        </w:rPr>
        <w:t>.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6A06EE" w:rsidRPr="008F4C37">
        <w:rPr>
          <w:rFonts w:ascii="Times New Roman" w:hAnsi="Times New Roman" w:cs="Times New Roman"/>
          <w:sz w:val="28"/>
          <w:szCs w:val="28"/>
        </w:rPr>
        <w:t xml:space="preserve">В </w:t>
      </w:r>
      <w:r w:rsidRPr="008F4C37">
        <w:rPr>
          <w:rFonts w:ascii="Times New Roman" w:hAnsi="Times New Roman" w:cs="Times New Roman"/>
          <w:sz w:val="28"/>
          <w:szCs w:val="28"/>
        </w:rPr>
        <w:t xml:space="preserve">СПК «Авангард» </w:t>
      </w:r>
      <w:r w:rsidR="006A06EE" w:rsidRPr="008F4C37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8F4C37">
        <w:rPr>
          <w:rFonts w:ascii="Times New Roman" w:hAnsi="Times New Roman" w:cs="Times New Roman"/>
          <w:sz w:val="28"/>
          <w:szCs w:val="28"/>
        </w:rPr>
        <w:t xml:space="preserve">2020 тонн, </w:t>
      </w:r>
      <w:r w:rsidR="006A06EE" w:rsidRPr="008F4C37">
        <w:rPr>
          <w:rFonts w:ascii="Times New Roman" w:hAnsi="Times New Roman" w:cs="Times New Roman"/>
          <w:sz w:val="28"/>
          <w:szCs w:val="28"/>
        </w:rPr>
        <w:t xml:space="preserve">в </w:t>
      </w:r>
      <w:r w:rsidRPr="008F4C37">
        <w:rPr>
          <w:rFonts w:ascii="Times New Roman" w:hAnsi="Times New Roman" w:cs="Times New Roman"/>
          <w:sz w:val="28"/>
          <w:szCs w:val="28"/>
        </w:rPr>
        <w:t xml:space="preserve">СПК «Русь» -1813 тонн. </w:t>
      </w:r>
    </w:p>
    <w:p w:rsidR="00FB2E81" w:rsidRPr="008F4C37" w:rsidRDefault="00FB2E81" w:rsidP="00FB2E8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Такие показатели по валовому производству молока в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районе производители получили впервые, это четвертый результат среди хозяйств обла</w:t>
      </w:r>
      <w:r w:rsidRPr="008F4C37">
        <w:rPr>
          <w:rFonts w:ascii="Times New Roman" w:hAnsi="Times New Roman" w:cs="Times New Roman"/>
          <w:sz w:val="28"/>
          <w:szCs w:val="28"/>
        </w:rPr>
        <w:t>с</w:t>
      </w:r>
      <w:r w:rsidRPr="008F4C37">
        <w:rPr>
          <w:rFonts w:ascii="Times New Roman" w:hAnsi="Times New Roman" w:cs="Times New Roman"/>
          <w:sz w:val="28"/>
          <w:szCs w:val="28"/>
        </w:rPr>
        <w:t xml:space="preserve">ти. Надой на фуражную корову в районе составил 7530 </w:t>
      </w:r>
      <w:r w:rsidR="00265CBA" w:rsidRPr="008F4C37">
        <w:rPr>
          <w:rFonts w:ascii="Times New Roman" w:hAnsi="Times New Roman" w:cs="Times New Roman"/>
          <w:sz w:val="28"/>
          <w:szCs w:val="28"/>
        </w:rPr>
        <w:t>килограмм, самый выс</w:t>
      </w:r>
      <w:r w:rsidR="00265CBA" w:rsidRPr="008F4C37">
        <w:rPr>
          <w:rFonts w:ascii="Times New Roman" w:hAnsi="Times New Roman" w:cs="Times New Roman"/>
          <w:sz w:val="28"/>
          <w:szCs w:val="28"/>
        </w:rPr>
        <w:t>о</w:t>
      </w:r>
      <w:r w:rsidR="00265CBA" w:rsidRPr="008F4C37">
        <w:rPr>
          <w:rFonts w:ascii="Times New Roman" w:hAnsi="Times New Roman" w:cs="Times New Roman"/>
          <w:sz w:val="28"/>
          <w:szCs w:val="28"/>
        </w:rPr>
        <w:t xml:space="preserve">кий надой </w:t>
      </w:r>
      <w:r w:rsidRPr="008F4C37">
        <w:rPr>
          <w:rFonts w:ascii="Times New Roman" w:hAnsi="Times New Roman" w:cs="Times New Roman"/>
          <w:sz w:val="28"/>
          <w:szCs w:val="28"/>
        </w:rPr>
        <w:t>в СПК ПЗ «Ленинский путь» 9252 килограмма, второе место с надоем 7345 килограмм у СПК «Авангард», третье место с надоем 5850 килограмм у СПК «Русь».</w:t>
      </w:r>
    </w:p>
    <w:p w:rsidR="00FB2E81" w:rsidRPr="008F4C37" w:rsidRDefault="00FB2E81" w:rsidP="00FB2E8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</w:t>
      </w:r>
      <w:r w:rsidR="00ED7ADF" w:rsidRPr="008F4C37">
        <w:rPr>
          <w:rFonts w:ascii="Times New Roman" w:hAnsi="Times New Roman" w:cs="Times New Roman"/>
          <w:sz w:val="28"/>
          <w:szCs w:val="28"/>
        </w:rPr>
        <w:tab/>
      </w:r>
      <w:r w:rsidRPr="008F4C37">
        <w:rPr>
          <w:rFonts w:ascii="Times New Roman" w:hAnsi="Times New Roman" w:cs="Times New Roman"/>
          <w:sz w:val="28"/>
          <w:szCs w:val="28"/>
        </w:rPr>
        <w:t>Для успешной деятельности и достижения высоких показателей в области животноводства,  было заготовлено 5749 тонн зерна, средняя урожайность по ра</w:t>
      </w:r>
      <w:r w:rsidRPr="008F4C37">
        <w:rPr>
          <w:rFonts w:ascii="Times New Roman" w:hAnsi="Times New Roman" w:cs="Times New Roman"/>
          <w:sz w:val="28"/>
          <w:szCs w:val="28"/>
        </w:rPr>
        <w:t>й</w:t>
      </w:r>
      <w:r w:rsidRPr="008F4C37">
        <w:rPr>
          <w:rFonts w:ascii="Times New Roman" w:hAnsi="Times New Roman" w:cs="Times New Roman"/>
          <w:sz w:val="28"/>
          <w:szCs w:val="28"/>
        </w:rPr>
        <w:t xml:space="preserve">ону составила 15,5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/га, что на 1,9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/га больше, чем в предыдущем году. Самая высокая урожайность по району получена в СПК «Авангард» - 24,05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/га.</w:t>
      </w:r>
    </w:p>
    <w:p w:rsidR="00FB2E81" w:rsidRPr="008F4C37" w:rsidRDefault="00FB2E81" w:rsidP="00FB2E8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   В 2023 году было закуплено 15 единицы </w:t>
      </w:r>
      <w:r w:rsidR="00ED7ADF" w:rsidRPr="008F4C3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Pr="008F4C37">
        <w:rPr>
          <w:rFonts w:ascii="Times New Roman" w:hAnsi="Times New Roman" w:cs="Times New Roman"/>
          <w:sz w:val="28"/>
          <w:szCs w:val="28"/>
        </w:rPr>
        <w:t xml:space="preserve"> техники и оборудования на 10</w:t>
      </w:r>
      <w:r w:rsidR="00ED7ADF" w:rsidRPr="008F4C37">
        <w:rPr>
          <w:rFonts w:ascii="Times New Roman" w:hAnsi="Times New Roman" w:cs="Times New Roman"/>
          <w:sz w:val="28"/>
          <w:szCs w:val="28"/>
        </w:rPr>
        <w:t>6</w:t>
      </w:r>
      <w:r w:rsidRPr="008F4C37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ED7ADF" w:rsidRPr="008F4C37">
        <w:rPr>
          <w:rFonts w:ascii="Times New Roman" w:hAnsi="Times New Roman" w:cs="Times New Roman"/>
          <w:sz w:val="28"/>
          <w:szCs w:val="28"/>
        </w:rPr>
        <w:t>из них 92 млн</w:t>
      </w:r>
      <w:proofErr w:type="gramStart"/>
      <w:r w:rsidR="00ED7ADF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ADF" w:rsidRPr="008F4C37">
        <w:rPr>
          <w:rFonts w:ascii="Times New Roman" w:hAnsi="Times New Roman" w:cs="Times New Roman"/>
          <w:sz w:val="28"/>
          <w:szCs w:val="28"/>
        </w:rPr>
        <w:t>ублей инвестировал</w:t>
      </w:r>
      <w:r w:rsidRPr="008F4C37">
        <w:rPr>
          <w:rFonts w:ascii="Times New Roman" w:hAnsi="Times New Roman" w:cs="Times New Roman"/>
          <w:sz w:val="28"/>
          <w:szCs w:val="28"/>
        </w:rPr>
        <w:t xml:space="preserve"> СПК ПЗ «Ленинский путь»</w:t>
      </w:r>
      <w:r w:rsidR="00ED7ADF" w:rsidRPr="008F4C37">
        <w:rPr>
          <w:rFonts w:ascii="Times New Roman" w:hAnsi="Times New Roman" w:cs="Times New Roman"/>
          <w:sz w:val="28"/>
          <w:szCs w:val="28"/>
        </w:rPr>
        <w:t xml:space="preserve">, и 14 млн. рублей - </w:t>
      </w:r>
      <w:r w:rsidRPr="008F4C37">
        <w:rPr>
          <w:rFonts w:ascii="Times New Roman" w:hAnsi="Times New Roman" w:cs="Times New Roman"/>
          <w:sz w:val="28"/>
          <w:szCs w:val="28"/>
        </w:rPr>
        <w:t>СПК «Авангард».</w:t>
      </w:r>
    </w:p>
    <w:p w:rsidR="005D5900" w:rsidRPr="008F4C37" w:rsidRDefault="00C621D6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0B60CF"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бъём </w:t>
      </w: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капитальных вложений</w:t>
      </w:r>
      <w:r w:rsidRPr="008F4C37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r w:rsidR="00C85626" w:rsidRPr="008F4C37">
        <w:rPr>
          <w:rFonts w:ascii="Times New Roman" w:hAnsi="Times New Roman" w:cs="Times New Roman"/>
          <w:sz w:val="28"/>
          <w:szCs w:val="28"/>
        </w:rPr>
        <w:t>важнейших</w:t>
      </w:r>
      <w:r w:rsidRPr="008F4C37">
        <w:rPr>
          <w:rFonts w:ascii="Times New Roman" w:hAnsi="Times New Roman" w:cs="Times New Roman"/>
          <w:sz w:val="28"/>
          <w:szCs w:val="28"/>
        </w:rPr>
        <w:t xml:space="preserve"> показателей развития района. </w:t>
      </w:r>
      <w:r w:rsidR="000B60CF" w:rsidRPr="008F4C37">
        <w:rPr>
          <w:rFonts w:ascii="Times New Roman" w:hAnsi="Times New Roman" w:cs="Times New Roman"/>
          <w:sz w:val="28"/>
          <w:szCs w:val="28"/>
        </w:rPr>
        <w:t>За 2023 год и</w:t>
      </w:r>
      <w:r w:rsidR="005D5900" w:rsidRPr="008F4C37">
        <w:rPr>
          <w:rFonts w:ascii="Times New Roman" w:hAnsi="Times New Roman" w:cs="Times New Roman"/>
          <w:sz w:val="28"/>
          <w:szCs w:val="28"/>
        </w:rPr>
        <w:t xml:space="preserve">нвестиции в основной капитал по </w:t>
      </w:r>
      <w:proofErr w:type="spellStart"/>
      <w:r w:rsidR="005D5900" w:rsidRPr="008F4C37">
        <w:rPr>
          <w:rFonts w:ascii="Times New Roman" w:hAnsi="Times New Roman" w:cs="Times New Roman"/>
          <w:sz w:val="28"/>
          <w:szCs w:val="28"/>
        </w:rPr>
        <w:t>Пучежскому</w:t>
      </w:r>
      <w:proofErr w:type="spellEnd"/>
      <w:r w:rsidR="005D5900" w:rsidRPr="008F4C37">
        <w:rPr>
          <w:rFonts w:ascii="Times New Roman" w:hAnsi="Times New Roman" w:cs="Times New Roman"/>
          <w:sz w:val="28"/>
          <w:szCs w:val="28"/>
        </w:rPr>
        <w:t xml:space="preserve"> ра</w:t>
      </w:r>
      <w:r w:rsidR="005D5900" w:rsidRPr="008F4C37">
        <w:rPr>
          <w:rFonts w:ascii="Times New Roman" w:hAnsi="Times New Roman" w:cs="Times New Roman"/>
          <w:sz w:val="28"/>
          <w:szCs w:val="28"/>
        </w:rPr>
        <w:t>й</w:t>
      </w:r>
      <w:r w:rsidR="005D5900" w:rsidRPr="008F4C37">
        <w:rPr>
          <w:rFonts w:ascii="Times New Roman" w:hAnsi="Times New Roman" w:cs="Times New Roman"/>
          <w:sz w:val="28"/>
          <w:szCs w:val="28"/>
        </w:rPr>
        <w:t xml:space="preserve">ону </w:t>
      </w:r>
      <w:r w:rsidR="000B60CF" w:rsidRPr="008F4C37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</w:t>
      </w:r>
      <w:r w:rsidR="00F30F39" w:rsidRPr="008F4C37">
        <w:rPr>
          <w:rFonts w:ascii="Times New Roman" w:hAnsi="Times New Roman" w:cs="Times New Roman"/>
          <w:sz w:val="28"/>
          <w:szCs w:val="28"/>
        </w:rPr>
        <w:t xml:space="preserve">(без учёта малого бизнеса) </w:t>
      </w:r>
      <w:r w:rsidR="005D5900" w:rsidRPr="008F4C37">
        <w:rPr>
          <w:rFonts w:ascii="Times New Roman" w:hAnsi="Times New Roman" w:cs="Times New Roman"/>
          <w:sz w:val="28"/>
          <w:szCs w:val="28"/>
        </w:rPr>
        <w:t>составили 158 млн</w:t>
      </w:r>
      <w:proofErr w:type="gramStart"/>
      <w:r w:rsidR="005D5900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D5900" w:rsidRPr="008F4C37">
        <w:rPr>
          <w:rFonts w:ascii="Times New Roman" w:hAnsi="Times New Roman" w:cs="Times New Roman"/>
          <w:sz w:val="28"/>
          <w:szCs w:val="28"/>
        </w:rPr>
        <w:t xml:space="preserve">ублей, </w:t>
      </w:r>
      <w:r w:rsidR="000B60CF" w:rsidRPr="008F4C37">
        <w:rPr>
          <w:rFonts w:ascii="Times New Roman" w:hAnsi="Times New Roman" w:cs="Times New Roman"/>
          <w:sz w:val="28"/>
          <w:szCs w:val="28"/>
        </w:rPr>
        <w:t>что в 1,7 раза превышает уровень предыдущего года.</w:t>
      </w:r>
    </w:p>
    <w:p w:rsidR="00F30F39" w:rsidRPr="008F4C37" w:rsidRDefault="00F30F39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Инвестиции по малому бизнесу не учитываются статистикой, однако они являются </w:t>
      </w:r>
      <w:r w:rsidR="00C621D6" w:rsidRPr="008F4C37">
        <w:rPr>
          <w:rFonts w:ascii="Times New Roman" w:hAnsi="Times New Roman" w:cs="Times New Roman"/>
          <w:sz w:val="28"/>
          <w:szCs w:val="28"/>
        </w:rPr>
        <w:t>важным дополнением к инвестициям среднего и крупного бизнеса, а также бюджетным инвестициям</w:t>
      </w:r>
      <w:r w:rsidRPr="008F4C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39" w:rsidRPr="008F4C37" w:rsidRDefault="00F30F39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Сферами инвестирования малого бизнеса выступает промышленность – б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лее </w:t>
      </w:r>
      <w:r w:rsidR="00D672B9" w:rsidRPr="008F4C37">
        <w:rPr>
          <w:rFonts w:ascii="Times New Roman" w:hAnsi="Times New Roman" w:cs="Times New Roman"/>
          <w:sz w:val="28"/>
          <w:szCs w:val="28"/>
        </w:rPr>
        <w:t>25</w:t>
      </w:r>
      <w:r w:rsidRPr="008F4C37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уб., сельское хозяйство </w:t>
      </w:r>
      <w:r w:rsidR="00ED7ADF" w:rsidRPr="008F4C37">
        <w:rPr>
          <w:rFonts w:ascii="Times New Roman" w:hAnsi="Times New Roman" w:cs="Times New Roman"/>
          <w:sz w:val="28"/>
          <w:szCs w:val="28"/>
        </w:rPr>
        <w:t>–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ED7ADF" w:rsidRPr="008F4C37">
        <w:rPr>
          <w:rFonts w:ascii="Times New Roman" w:hAnsi="Times New Roman" w:cs="Times New Roman"/>
          <w:sz w:val="28"/>
          <w:szCs w:val="28"/>
        </w:rPr>
        <w:t>более 14</w:t>
      </w:r>
      <w:r w:rsidRPr="008F4C37">
        <w:rPr>
          <w:rFonts w:ascii="Times New Roman" w:hAnsi="Times New Roman" w:cs="Times New Roman"/>
          <w:sz w:val="28"/>
          <w:szCs w:val="28"/>
        </w:rPr>
        <w:t xml:space="preserve"> млн.руб., </w:t>
      </w:r>
      <w:r w:rsidR="00ED7ADF" w:rsidRPr="008F4C3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F4C37">
        <w:rPr>
          <w:rFonts w:ascii="Times New Roman" w:hAnsi="Times New Roman" w:cs="Times New Roman"/>
          <w:sz w:val="28"/>
          <w:szCs w:val="28"/>
        </w:rPr>
        <w:t>торговля</w:t>
      </w:r>
      <w:r w:rsidR="00ED7ADF" w:rsidRPr="008F4C37">
        <w:rPr>
          <w:rFonts w:ascii="Times New Roman" w:hAnsi="Times New Roman" w:cs="Times New Roman"/>
          <w:sz w:val="28"/>
          <w:szCs w:val="28"/>
        </w:rPr>
        <w:t xml:space="preserve"> и </w:t>
      </w:r>
      <w:r w:rsidRPr="008F4C37">
        <w:rPr>
          <w:rFonts w:ascii="Times New Roman" w:hAnsi="Times New Roman" w:cs="Times New Roman"/>
          <w:sz w:val="28"/>
          <w:szCs w:val="28"/>
        </w:rPr>
        <w:t>ЖКХ.</w:t>
      </w:r>
    </w:p>
    <w:p w:rsidR="008549FC" w:rsidRPr="008F4C37" w:rsidRDefault="00F30F39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Из наиболее </w:t>
      </w:r>
      <w:r w:rsidR="00D672B9" w:rsidRPr="008F4C37">
        <w:rPr>
          <w:rFonts w:ascii="Times New Roman" w:hAnsi="Times New Roman" w:cs="Times New Roman"/>
          <w:sz w:val="28"/>
          <w:szCs w:val="28"/>
        </w:rPr>
        <w:t>знаковых</w:t>
      </w:r>
      <w:r w:rsidRPr="008F4C37">
        <w:rPr>
          <w:rFonts w:ascii="Times New Roman" w:hAnsi="Times New Roman" w:cs="Times New Roman"/>
          <w:sz w:val="28"/>
          <w:szCs w:val="28"/>
        </w:rPr>
        <w:t xml:space="preserve"> инвестиций можно </w:t>
      </w:r>
      <w:r w:rsidR="00D672B9" w:rsidRPr="008F4C37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8F4C37">
        <w:rPr>
          <w:rFonts w:ascii="Times New Roman" w:hAnsi="Times New Roman" w:cs="Times New Roman"/>
          <w:sz w:val="28"/>
          <w:szCs w:val="28"/>
        </w:rPr>
        <w:t>отметить</w:t>
      </w:r>
      <w:r w:rsidR="008549FC" w:rsidRPr="008F4C37">
        <w:rPr>
          <w:rFonts w:ascii="Times New Roman" w:hAnsi="Times New Roman" w:cs="Times New Roman"/>
          <w:sz w:val="28"/>
          <w:szCs w:val="28"/>
        </w:rPr>
        <w:t>:</w:t>
      </w:r>
    </w:p>
    <w:p w:rsidR="000C1E0A" w:rsidRPr="008F4C37" w:rsidRDefault="00A71643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1.</w:t>
      </w:r>
      <w:r w:rsidR="008549FC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С</w:t>
      </w:r>
      <w:r w:rsidR="00763270" w:rsidRPr="008F4C37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proofErr w:type="spellStart"/>
      <w:r w:rsidR="00763270" w:rsidRPr="008F4C37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="00763270" w:rsidRPr="008F4C37">
        <w:rPr>
          <w:rFonts w:ascii="Times New Roman" w:hAnsi="Times New Roman" w:cs="Times New Roman"/>
          <w:sz w:val="28"/>
          <w:szCs w:val="28"/>
        </w:rPr>
        <w:t xml:space="preserve"> и базы отдыха на реке </w:t>
      </w:r>
      <w:proofErr w:type="spellStart"/>
      <w:r w:rsidR="00763270" w:rsidRPr="008F4C37">
        <w:rPr>
          <w:rFonts w:ascii="Times New Roman" w:hAnsi="Times New Roman" w:cs="Times New Roman"/>
          <w:sz w:val="28"/>
          <w:szCs w:val="28"/>
        </w:rPr>
        <w:t>Ячменка</w:t>
      </w:r>
      <w:proofErr w:type="spellEnd"/>
      <w:r w:rsidR="00763270" w:rsidRPr="008F4C37">
        <w:rPr>
          <w:rFonts w:ascii="Times New Roman" w:hAnsi="Times New Roman" w:cs="Times New Roman"/>
          <w:sz w:val="28"/>
          <w:szCs w:val="28"/>
        </w:rPr>
        <w:t xml:space="preserve"> (на </w:t>
      </w:r>
      <w:r w:rsidR="00D672B9" w:rsidRPr="008F4C37">
        <w:rPr>
          <w:rFonts w:ascii="Times New Roman" w:hAnsi="Times New Roman" w:cs="Times New Roman"/>
          <w:sz w:val="28"/>
          <w:szCs w:val="28"/>
        </w:rPr>
        <w:t>месте</w:t>
      </w:r>
      <w:r w:rsidR="00763270" w:rsidRPr="008F4C37">
        <w:rPr>
          <w:rFonts w:ascii="Times New Roman" w:hAnsi="Times New Roman" w:cs="Times New Roman"/>
          <w:sz w:val="28"/>
          <w:szCs w:val="28"/>
        </w:rPr>
        <w:t xml:space="preserve"> бы</w:t>
      </w:r>
      <w:r w:rsidR="00763270" w:rsidRPr="008F4C37">
        <w:rPr>
          <w:rFonts w:ascii="Times New Roman" w:hAnsi="Times New Roman" w:cs="Times New Roman"/>
          <w:sz w:val="28"/>
          <w:szCs w:val="28"/>
        </w:rPr>
        <w:t>в</w:t>
      </w:r>
      <w:r w:rsidR="00763270" w:rsidRPr="008F4C37">
        <w:rPr>
          <w:rFonts w:ascii="Times New Roman" w:hAnsi="Times New Roman" w:cs="Times New Roman"/>
          <w:sz w:val="28"/>
          <w:szCs w:val="28"/>
        </w:rPr>
        <w:t>шего пионерского лагеря «Чайка»)</w:t>
      </w:r>
      <w:r w:rsidR="008549FC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н</w:t>
      </w:r>
      <w:r w:rsidR="00FE1DFA" w:rsidRPr="008F4C37">
        <w:rPr>
          <w:rFonts w:ascii="Times New Roman" w:hAnsi="Times New Roman" w:cs="Times New Roman"/>
          <w:sz w:val="28"/>
          <w:szCs w:val="28"/>
        </w:rPr>
        <w:t xml:space="preserve">ижегородским предпринимателем </w:t>
      </w:r>
      <w:proofErr w:type="spellStart"/>
      <w:r w:rsidR="00FE1DFA" w:rsidRPr="008F4C37">
        <w:rPr>
          <w:rFonts w:ascii="Times New Roman" w:hAnsi="Times New Roman" w:cs="Times New Roman"/>
          <w:sz w:val="28"/>
          <w:szCs w:val="28"/>
        </w:rPr>
        <w:t>Еникеевым</w:t>
      </w:r>
      <w:proofErr w:type="spellEnd"/>
      <w:r w:rsidR="00FE1DFA" w:rsidRPr="008F4C37">
        <w:rPr>
          <w:rFonts w:ascii="Times New Roman" w:hAnsi="Times New Roman" w:cs="Times New Roman"/>
          <w:sz w:val="28"/>
          <w:szCs w:val="28"/>
        </w:rPr>
        <w:t xml:space="preserve"> Ш.Ф. </w:t>
      </w:r>
      <w:r w:rsidR="000C1E0A" w:rsidRPr="008F4C37">
        <w:rPr>
          <w:rFonts w:ascii="Times New Roman" w:hAnsi="Times New Roman" w:cs="Times New Roman"/>
          <w:sz w:val="28"/>
          <w:szCs w:val="28"/>
        </w:rPr>
        <w:t>В</w:t>
      </w:r>
      <w:r w:rsidR="00FE1DFA" w:rsidRPr="008F4C37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 был оборудован пляж для купания и построены дома для при</w:t>
      </w:r>
      <w:r w:rsidR="000C1E0A" w:rsidRPr="008F4C37">
        <w:rPr>
          <w:rFonts w:ascii="Times New Roman" w:hAnsi="Times New Roman" w:cs="Times New Roman"/>
          <w:sz w:val="28"/>
          <w:szCs w:val="28"/>
        </w:rPr>
        <w:t>ё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ма туристов. Объём инвестиций </w:t>
      </w:r>
      <w:r w:rsidR="00FE1DFA" w:rsidRPr="008F4C3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549FC" w:rsidRPr="008F4C37">
        <w:rPr>
          <w:rFonts w:ascii="Times New Roman" w:hAnsi="Times New Roman" w:cs="Times New Roman"/>
          <w:sz w:val="28"/>
          <w:szCs w:val="28"/>
        </w:rPr>
        <w:t>28 млн</w:t>
      </w:r>
      <w:proofErr w:type="gramStart"/>
      <w:r w:rsidR="008549FC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549FC" w:rsidRPr="008F4C37">
        <w:rPr>
          <w:rFonts w:ascii="Times New Roman" w:hAnsi="Times New Roman" w:cs="Times New Roman"/>
          <w:sz w:val="28"/>
          <w:szCs w:val="28"/>
        </w:rPr>
        <w:t>уб.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 В</w:t>
      </w:r>
      <w:r w:rsidR="00FE1DFA" w:rsidRPr="008F4C37">
        <w:rPr>
          <w:rFonts w:ascii="Times New Roman" w:hAnsi="Times New Roman" w:cs="Times New Roman"/>
          <w:sz w:val="28"/>
          <w:szCs w:val="28"/>
        </w:rPr>
        <w:t xml:space="preserve"> 2024 году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 ожидается пе</w:t>
      </w:r>
      <w:r w:rsidR="000C1E0A" w:rsidRPr="008F4C37">
        <w:rPr>
          <w:rFonts w:ascii="Times New Roman" w:hAnsi="Times New Roman" w:cs="Times New Roman"/>
          <w:sz w:val="28"/>
          <w:szCs w:val="28"/>
        </w:rPr>
        <w:t>р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вый заезд туристов и </w:t>
      </w:r>
      <w:r w:rsidR="00FE1DFA" w:rsidRPr="008F4C37">
        <w:rPr>
          <w:rFonts w:ascii="Times New Roman" w:hAnsi="Times New Roman" w:cs="Times New Roman"/>
          <w:sz w:val="28"/>
          <w:szCs w:val="28"/>
        </w:rPr>
        <w:t>реализацию проекта предполагается продолжить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 путём строительств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="000C1E0A" w:rsidRPr="008F4C37">
        <w:rPr>
          <w:rFonts w:ascii="Times New Roman" w:hAnsi="Times New Roman" w:cs="Times New Roman"/>
          <w:sz w:val="28"/>
          <w:szCs w:val="28"/>
        </w:rPr>
        <w:t xml:space="preserve"> дополнительного жилья для приёма туристов </w:t>
      </w:r>
      <w:proofErr w:type="spellStart"/>
      <w:r w:rsidR="000C1E0A" w:rsidRPr="008F4C37">
        <w:rPr>
          <w:rFonts w:ascii="Times New Roman" w:hAnsi="Times New Roman" w:cs="Times New Roman"/>
          <w:sz w:val="28"/>
          <w:szCs w:val="28"/>
        </w:rPr>
        <w:t>бизнес-класса</w:t>
      </w:r>
      <w:proofErr w:type="spellEnd"/>
      <w:r w:rsidR="000C1E0A" w:rsidRPr="008F4C37">
        <w:rPr>
          <w:rFonts w:ascii="Times New Roman" w:hAnsi="Times New Roman" w:cs="Times New Roman"/>
          <w:sz w:val="28"/>
          <w:szCs w:val="28"/>
        </w:rPr>
        <w:t>.</w:t>
      </w:r>
    </w:p>
    <w:p w:rsidR="006C10F4" w:rsidRPr="008F4C37" w:rsidRDefault="00A71643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2.</w:t>
      </w:r>
      <w:r w:rsidR="006C10F4"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="006C10F4" w:rsidRPr="008F4C37">
        <w:rPr>
          <w:rFonts w:ascii="Times New Roman" w:hAnsi="Times New Roman" w:cs="Times New Roman"/>
          <w:sz w:val="28"/>
          <w:szCs w:val="28"/>
        </w:rPr>
        <w:t xml:space="preserve">ткрытие нового кинотеатра на 49 мест на базе </w:t>
      </w:r>
      <w:proofErr w:type="spellStart"/>
      <w:r w:rsidR="006C10F4"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6C10F4" w:rsidRPr="008F4C37">
        <w:rPr>
          <w:rFonts w:ascii="Times New Roman" w:hAnsi="Times New Roman" w:cs="Times New Roman"/>
          <w:sz w:val="28"/>
          <w:szCs w:val="28"/>
        </w:rPr>
        <w:t xml:space="preserve"> дома культ</w:t>
      </w:r>
      <w:r w:rsidR="006C10F4" w:rsidRPr="008F4C37">
        <w:rPr>
          <w:rFonts w:ascii="Times New Roman" w:hAnsi="Times New Roman" w:cs="Times New Roman"/>
          <w:sz w:val="28"/>
          <w:szCs w:val="28"/>
        </w:rPr>
        <w:t>у</w:t>
      </w:r>
      <w:r w:rsidR="006C10F4" w:rsidRPr="008F4C37">
        <w:rPr>
          <w:rFonts w:ascii="Times New Roman" w:hAnsi="Times New Roman" w:cs="Times New Roman"/>
          <w:sz w:val="28"/>
          <w:szCs w:val="28"/>
        </w:rPr>
        <w:t>ры (объем инвестиций 11,7 млн</w:t>
      </w:r>
      <w:proofErr w:type="gramStart"/>
      <w:r w:rsidR="006C10F4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10F4" w:rsidRPr="008F4C37">
        <w:rPr>
          <w:rFonts w:ascii="Times New Roman" w:hAnsi="Times New Roman" w:cs="Times New Roman"/>
          <w:sz w:val="28"/>
          <w:szCs w:val="28"/>
        </w:rPr>
        <w:t xml:space="preserve">уб.), </w:t>
      </w:r>
    </w:p>
    <w:p w:rsidR="00562D1D" w:rsidRPr="008F4C37" w:rsidRDefault="00A71643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3. О</w:t>
      </w:r>
      <w:r w:rsidR="00562D1D" w:rsidRPr="008F4C37">
        <w:rPr>
          <w:rFonts w:ascii="Times New Roman" w:hAnsi="Times New Roman" w:cs="Times New Roman"/>
          <w:sz w:val="28"/>
          <w:szCs w:val="28"/>
        </w:rPr>
        <w:t>ткрытие магазина федеральной торговой сети «</w:t>
      </w:r>
      <w:proofErr w:type="spellStart"/>
      <w:r w:rsidR="00562D1D" w:rsidRPr="008F4C3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562D1D" w:rsidRPr="008F4C37">
        <w:rPr>
          <w:rFonts w:ascii="Times New Roman" w:hAnsi="Times New Roman" w:cs="Times New Roman"/>
          <w:sz w:val="28"/>
          <w:szCs w:val="28"/>
        </w:rPr>
        <w:t>» и магаз</w:t>
      </w:r>
      <w:r w:rsidR="00562D1D" w:rsidRPr="008F4C37">
        <w:rPr>
          <w:rFonts w:ascii="Times New Roman" w:hAnsi="Times New Roman" w:cs="Times New Roman"/>
          <w:sz w:val="28"/>
          <w:szCs w:val="28"/>
        </w:rPr>
        <w:t>и</w:t>
      </w:r>
      <w:r w:rsidR="00562D1D" w:rsidRPr="008F4C37">
        <w:rPr>
          <w:rFonts w:ascii="Times New Roman" w:hAnsi="Times New Roman" w:cs="Times New Roman"/>
          <w:sz w:val="28"/>
          <w:szCs w:val="28"/>
        </w:rPr>
        <w:t>на «Красное и белое» на ул</w:t>
      </w:r>
      <w:proofErr w:type="gramStart"/>
      <w:r w:rsidR="00562D1D" w:rsidRPr="008F4C3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62D1D" w:rsidRPr="008F4C37">
        <w:rPr>
          <w:rFonts w:ascii="Times New Roman" w:hAnsi="Times New Roman" w:cs="Times New Roman"/>
          <w:sz w:val="28"/>
          <w:szCs w:val="28"/>
        </w:rPr>
        <w:t>оветская в г.Пучеж.</w:t>
      </w:r>
    </w:p>
    <w:p w:rsidR="00973731" w:rsidRPr="008F4C37" w:rsidRDefault="00973731" w:rsidP="00FB2E81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lastRenderedPageBreak/>
        <w:t xml:space="preserve">Так же администрацией района в </w:t>
      </w:r>
      <w:r w:rsidR="00CF0AEC" w:rsidRPr="008F4C37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8F4C37">
        <w:rPr>
          <w:rFonts w:ascii="Times New Roman" w:hAnsi="Times New Roman" w:cs="Times New Roman"/>
          <w:sz w:val="28"/>
          <w:szCs w:val="28"/>
        </w:rPr>
        <w:t>2024 году был</w:t>
      </w:r>
      <w:r w:rsidR="00C41566"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продан</w:t>
      </w:r>
      <w:r w:rsidR="00C41566"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на торгах здание бывшего детс</w:t>
      </w:r>
      <w:r w:rsidR="002A2572" w:rsidRPr="008F4C37">
        <w:rPr>
          <w:rFonts w:ascii="Times New Roman" w:hAnsi="Times New Roman" w:cs="Times New Roman"/>
          <w:sz w:val="28"/>
          <w:szCs w:val="28"/>
        </w:rPr>
        <w:t>к</w:t>
      </w:r>
      <w:r w:rsidRPr="008F4C37">
        <w:rPr>
          <w:rFonts w:ascii="Times New Roman" w:hAnsi="Times New Roman" w:cs="Times New Roman"/>
          <w:sz w:val="28"/>
          <w:szCs w:val="28"/>
        </w:rPr>
        <w:t xml:space="preserve">ого сада «Малышок». </w:t>
      </w:r>
      <w:r w:rsidR="002A2572" w:rsidRPr="008F4C37">
        <w:rPr>
          <w:rFonts w:ascii="Times New Roman" w:hAnsi="Times New Roman" w:cs="Times New Roman"/>
          <w:sz w:val="28"/>
          <w:szCs w:val="28"/>
        </w:rPr>
        <w:t>Выкупивший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2A2572" w:rsidRPr="008F4C37">
        <w:rPr>
          <w:rFonts w:ascii="Times New Roman" w:hAnsi="Times New Roman" w:cs="Times New Roman"/>
          <w:sz w:val="28"/>
          <w:szCs w:val="28"/>
        </w:rPr>
        <w:t>объект</w:t>
      </w:r>
      <w:r w:rsidRPr="008F4C37">
        <w:rPr>
          <w:rFonts w:ascii="Times New Roman" w:hAnsi="Times New Roman" w:cs="Times New Roman"/>
          <w:sz w:val="28"/>
          <w:szCs w:val="28"/>
        </w:rPr>
        <w:t xml:space="preserve"> инвестор ООО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МаксКапитал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»</w:t>
      </w:r>
      <w:r w:rsidR="002A2572" w:rsidRPr="008F4C37">
        <w:rPr>
          <w:rFonts w:ascii="Times New Roman" w:hAnsi="Times New Roman" w:cs="Times New Roman"/>
          <w:sz w:val="28"/>
          <w:szCs w:val="28"/>
        </w:rPr>
        <w:t xml:space="preserve"> планирует после реконструкции здания открыть отель.</w:t>
      </w:r>
    </w:p>
    <w:p w:rsidR="0072637A" w:rsidRPr="008F4C37" w:rsidRDefault="00DD22A5" w:rsidP="00FB2E8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Ещё одним </w:t>
      </w:r>
      <w:r w:rsidR="0072637A" w:rsidRPr="008F4C37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8F4C37">
        <w:rPr>
          <w:rFonts w:ascii="Times New Roman" w:eastAsia="Calibri" w:hAnsi="Times New Roman" w:cs="Times New Roman"/>
          <w:sz w:val="28"/>
          <w:szCs w:val="28"/>
        </w:rPr>
        <w:t>позитивны</w:t>
      </w:r>
      <w:r w:rsidR="0072637A" w:rsidRPr="008F4C37">
        <w:rPr>
          <w:rFonts w:ascii="Times New Roman" w:eastAsia="Calibri" w:hAnsi="Times New Roman" w:cs="Times New Roman"/>
          <w:sz w:val="28"/>
          <w:szCs w:val="28"/>
        </w:rPr>
        <w:t>х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моменто</w:t>
      </w:r>
      <w:r w:rsidR="0072637A" w:rsidRPr="008F4C37">
        <w:rPr>
          <w:rFonts w:ascii="Times New Roman" w:eastAsia="Calibri" w:hAnsi="Times New Roman" w:cs="Times New Roman"/>
          <w:sz w:val="28"/>
          <w:szCs w:val="28"/>
        </w:rPr>
        <w:t>в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37A" w:rsidRPr="008F4C37">
        <w:rPr>
          <w:rFonts w:ascii="Times New Roman" w:eastAsia="Calibri" w:hAnsi="Times New Roman" w:cs="Times New Roman"/>
          <w:sz w:val="28"/>
          <w:szCs w:val="28"/>
        </w:rPr>
        <w:t>прошлого года является увеличение</w:t>
      </w:r>
      <w:r w:rsidR="00A71643" w:rsidRPr="008F4C37">
        <w:rPr>
          <w:rFonts w:ascii="Times New Roman" w:eastAsia="Calibri" w:hAnsi="Times New Roman" w:cs="Times New Roman"/>
          <w:sz w:val="28"/>
          <w:szCs w:val="28"/>
        </w:rPr>
        <w:t xml:space="preserve"> числа</w:t>
      </w:r>
      <w:r w:rsidR="0072637A" w:rsidRPr="008F4C37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04276C" w:rsidRPr="008F4C37">
        <w:rPr>
          <w:rFonts w:ascii="Times New Roman" w:eastAsia="Calibri" w:hAnsi="Times New Roman" w:cs="Times New Roman"/>
          <w:sz w:val="28"/>
          <w:szCs w:val="28"/>
        </w:rPr>
        <w:t>в рай</w:t>
      </w:r>
      <w:r w:rsidR="0072637A" w:rsidRPr="008F4C37">
        <w:rPr>
          <w:rFonts w:ascii="Times New Roman" w:eastAsia="Calibri" w:hAnsi="Times New Roman" w:cs="Times New Roman"/>
          <w:sz w:val="28"/>
          <w:szCs w:val="28"/>
        </w:rPr>
        <w:t>оне.</w:t>
      </w:r>
    </w:p>
    <w:p w:rsidR="00BB2DF2" w:rsidRPr="008F4C37" w:rsidRDefault="003A2193" w:rsidP="00FB2E81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4C37">
        <w:rPr>
          <w:rFonts w:ascii="Times New Roman" w:eastAsia="Calibri" w:hAnsi="Times New Roman" w:cs="Times New Roman"/>
          <w:sz w:val="28"/>
          <w:szCs w:val="28"/>
        </w:rPr>
        <w:t>На 01.01.202</w:t>
      </w:r>
      <w:r w:rsidR="001A48F2" w:rsidRPr="008F4C37">
        <w:rPr>
          <w:rFonts w:ascii="Times New Roman" w:eastAsia="Calibri" w:hAnsi="Times New Roman" w:cs="Times New Roman"/>
          <w:sz w:val="28"/>
          <w:szCs w:val="28"/>
        </w:rPr>
        <w:t>4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года в районе зарегистрировано 2</w:t>
      </w:r>
      <w:r w:rsidR="001A48F2" w:rsidRPr="008F4C37">
        <w:rPr>
          <w:rFonts w:ascii="Times New Roman" w:eastAsia="Calibri" w:hAnsi="Times New Roman" w:cs="Times New Roman"/>
          <w:sz w:val="28"/>
          <w:szCs w:val="28"/>
        </w:rPr>
        <w:t>25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</w:t>
      </w:r>
      <w:r w:rsidRPr="008F4C37">
        <w:rPr>
          <w:rFonts w:ascii="Times New Roman" w:eastAsia="Calibri" w:hAnsi="Times New Roman" w:cs="Times New Roman"/>
          <w:sz w:val="28"/>
          <w:szCs w:val="28"/>
        </w:rPr>
        <w:t>д</w:t>
      </w:r>
      <w:r w:rsidRPr="008F4C37">
        <w:rPr>
          <w:rFonts w:ascii="Times New Roman" w:eastAsia="Calibri" w:hAnsi="Times New Roman" w:cs="Times New Roman"/>
          <w:sz w:val="28"/>
          <w:szCs w:val="28"/>
        </w:rPr>
        <w:t>него предпринимательства: 5</w:t>
      </w:r>
      <w:r w:rsidR="001A48F2" w:rsidRPr="008F4C37">
        <w:rPr>
          <w:rFonts w:ascii="Times New Roman" w:eastAsia="Calibri" w:hAnsi="Times New Roman" w:cs="Times New Roman"/>
          <w:sz w:val="28"/>
          <w:szCs w:val="28"/>
        </w:rPr>
        <w:t>4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юридических лиц</w:t>
      </w:r>
      <w:r w:rsidR="009A313F" w:rsidRPr="008F4C37">
        <w:rPr>
          <w:rFonts w:ascii="Times New Roman" w:eastAsia="Calibri" w:hAnsi="Times New Roman" w:cs="Times New Roman"/>
          <w:sz w:val="28"/>
          <w:szCs w:val="28"/>
        </w:rPr>
        <w:t>а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и 1</w:t>
      </w:r>
      <w:r w:rsidR="001A48F2" w:rsidRPr="008F4C37">
        <w:rPr>
          <w:rFonts w:ascii="Times New Roman" w:eastAsia="Calibri" w:hAnsi="Times New Roman" w:cs="Times New Roman"/>
          <w:sz w:val="28"/>
          <w:szCs w:val="28"/>
        </w:rPr>
        <w:t>7</w:t>
      </w:r>
      <w:r w:rsidRPr="008F4C37">
        <w:rPr>
          <w:rFonts w:ascii="Times New Roman" w:eastAsia="Calibri" w:hAnsi="Times New Roman" w:cs="Times New Roman"/>
          <w:sz w:val="28"/>
          <w:szCs w:val="28"/>
        </w:rPr>
        <w:t>1 индивидуальны</w:t>
      </w:r>
      <w:r w:rsidR="009A313F" w:rsidRPr="008F4C37">
        <w:rPr>
          <w:rFonts w:ascii="Times New Roman" w:eastAsia="Calibri" w:hAnsi="Times New Roman" w:cs="Times New Roman"/>
          <w:sz w:val="28"/>
          <w:szCs w:val="28"/>
        </w:rPr>
        <w:t>й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8F4C37">
        <w:rPr>
          <w:rFonts w:ascii="Times New Roman" w:eastAsia="Calibri" w:hAnsi="Times New Roman" w:cs="Times New Roman"/>
          <w:sz w:val="28"/>
          <w:szCs w:val="28"/>
        </w:rPr>
        <w:t>д</w:t>
      </w:r>
      <w:r w:rsidRPr="008F4C37">
        <w:rPr>
          <w:rFonts w:ascii="Times New Roman" w:eastAsia="Calibri" w:hAnsi="Times New Roman" w:cs="Times New Roman"/>
          <w:sz w:val="28"/>
          <w:szCs w:val="28"/>
        </w:rPr>
        <w:t>принимател</w:t>
      </w:r>
      <w:r w:rsidR="009A313F" w:rsidRPr="008F4C37">
        <w:rPr>
          <w:rFonts w:ascii="Times New Roman" w:eastAsia="Calibri" w:hAnsi="Times New Roman" w:cs="Times New Roman"/>
          <w:sz w:val="28"/>
          <w:szCs w:val="28"/>
        </w:rPr>
        <w:t>ь</w:t>
      </w:r>
      <w:r w:rsidR="001A48F2" w:rsidRPr="008F4C37">
        <w:rPr>
          <w:rFonts w:ascii="Times New Roman" w:eastAsia="Calibri" w:hAnsi="Times New Roman" w:cs="Times New Roman"/>
          <w:sz w:val="28"/>
          <w:szCs w:val="28"/>
        </w:rPr>
        <w:t>, что на 8 единиц больше чем год назад</w:t>
      </w:r>
      <w:r w:rsidRPr="008F4C3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D4B49" w:rsidRPr="008F4C37" w:rsidRDefault="003A2193" w:rsidP="00FB2E8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реализовано за 202</w:t>
      </w:r>
      <w:r w:rsidR="00A71643" w:rsidRPr="008F4C37">
        <w:rPr>
          <w:rFonts w:ascii="Times New Roman" w:hAnsi="Times New Roman" w:cs="Times New Roman"/>
          <w:sz w:val="28"/>
          <w:szCs w:val="28"/>
        </w:rPr>
        <w:t>3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 товаров, работ и услуг на сумму 2 миллиарда 2</w:t>
      </w:r>
      <w:r w:rsidR="00FD4B49" w:rsidRPr="008F4C37">
        <w:rPr>
          <w:rFonts w:ascii="Times New Roman" w:hAnsi="Times New Roman" w:cs="Times New Roman"/>
          <w:sz w:val="28"/>
          <w:szCs w:val="28"/>
        </w:rPr>
        <w:t>8</w:t>
      </w:r>
      <w:r w:rsidRPr="008F4C37">
        <w:rPr>
          <w:rFonts w:ascii="Times New Roman" w:hAnsi="Times New Roman" w:cs="Times New Roman"/>
          <w:sz w:val="28"/>
          <w:szCs w:val="28"/>
        </w:rPr>
        <w:t>0 миллион</w:t>
      </w:r>
      <w:r w:rsidR="009A313F" w:rsidRPr="008F4C37">
        <w:rPr>
          <w:rFonts w:ascii="Times New Roman" w:hAnsi="Times New Roman" w:cs="Times New Roman"/>
          <w:sz w:val="28"/>
          <w:szCs w:val="28"/>
        </w:rPr>
        <w:t>ов</w:t>
      </w:r>
      <w:r w:rsidRPr="008F4C37">
        <w:rPr>
          <w:rFonts w:ascii="Times New Roman" w:hAnsi="Times New Roman" w:cs="Times New Roman"/>
          <w:sz w:val="28"/>
          <w:szCs w:val="28"/>
        </w:rPr>
        <w:t xml:space="preserve"> рублей, что с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ставляет 10</w:t>
      </w:r>
      <w:r w:rsidR="00FD4B49" w:rsidRPr="008F4C37">
        <w:rPr>
          <w:rFonts w:ascii="Times New Roman" w:hAnsi="Times New Roman" w:cs="Times New Roman"/>
          <w:sz w:val="28"/>
          <w:szCs w:val="28"/>
        </w:rPr>
        <w:t>3,7</w:t>
      </w:r>
      <w:r w:rsidRPr="008F4C37">
        <w:rPr>
          <w:rFonts w:ascii="Times New Roman" w:hAnsi="Times New Roman" w:cs="Times New Roman"/>
          <w:sz w:val="28"/>
          <w:szCs w:val="28"/>
        </w:rPr>
        <w:t xml:space="preserve"> % к уровню 202</w:t>
      </w:r>
      <w:r w:rsidR="00FD4B49" w:rsidRPr="008F4C37">
        <w:rPr>
          <w:rFonts w:ascii="Times New Roman" w:hAnsi="Times New Roman" w:cs="Times New Roman"/>
          <w:sz w:val="28"/>
          <w:szCs w:val="28"/>
        </w:rPr>
        <w:t>2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2DF2" w:rsidRPr="008F4C37" w:rsidRDefault="00BB2DF2" w:rsidP="00FB2E81">
      <w:pPr>
        <w:pStyle w:val="a5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F4C37">
        <w:rPr>
          <w:sz w:val="28"/>
          <w:szCs w:val="28"/>
        </w:rPr>
        <w:t>Общий уровень развития экономики и социальной сферы напрямую влияет на уровень доходов людей, и прежде всего на заработную плату работающих.</w:t>
      </w:r>
    </w:p>
    <w:p w:rsidR="005411C7" w:rsidRPr="008F4C37" w:rsidRDefault="003A2193" w:rsidP="00FB2E81">
      <w:pPr>
        <w:pStyle w:val="a5"/>
        <w:spacing w:before="0" w:beforeAutospacing="0" w:after="120" w:afterAutospacing="0"/>
        <w:ind w:firstLine="709"/>
        <w:jc w:val="both"/>
        <w:rPr>
          <w:rFonts w:eastAsia="Calibri"/>
          <w:sz w:val="28"/>
          <w:szCs w:val="28"/>
        </w:rPr>
      </w:pPr>
      <w:r w:rsidRPr="008F4C37">
        <w:rPr>
          <w:rFonts w:eastAsia="Calibri"/>
          <w:sz w:val="28"/>
          <w:szCs w:val="28"/>
        </w:rPr>
        <w:t>Средняя заработная плата по крупным и средним предприятиям и бюдже</w:t>
      </w:r>
      <w:r w:rsidRPr="008F4C37">
        <w:rPr>
          <w:rFonts w:eastAsia="Calibri"/>
          <w:sz w:val="28"/>
          <w:szCs w:val="28"/>
        </w:rPr>
        <w:t>т</w:t>
      </w:r>
      <w:r w:rsidRPr="008F4C37">
        <w:rPr>
          <w:rFonts w:eastAsia="Calibri"/>
          <w:sz w:val="28"/>
          <w:szCs w:val="28"/>
        </w:rPr>
        <w:t xml:space="preserve">ным учреждениям по данным статистики составила </w:t>
      </w:r>
      <w:r w:rsidR="00BB2DF2" w:rsidRPr="008F4C37">
        <w:rPr>
          <w:rFonts w:eastAsia="Calibri"/>
          <w:sz w:val="28"/>
          <w:szCs w:val="28"/>
        </w:rPr>
        <w:t xml:space="preserve">в целом по району </w:t>
      </w:r>
      <w:r w:rsidRPr="008F4C37">
        <w:rPr>
          <w:rFonts w:eastAsia="Calibri"/>
          <w:sz w:val="28"/>
          <w:szCs w:val="28"/>
        </w:rPr>
        <w:t>за 202</w:t>
      </w:r>
      <w:r w:rsidR="00BB2DF2" w:rsidRPr="008F4C37">
        <w:rPr>
          <w:rFonts w:eastAsia="Calibri"/>
          <w:sz w:val="28"/>
          <w:szCs w:val="28"/>
        </w:rPr>
        <w:t>3</w:t>
      </w:r>
      <w:r w:rsidRPr="008F4C37">
        <w:rPr>
          <w:rFonts w:eastAsia="Calibri"/>
          <w:sz w:val="28"/>
          <w:szCs w:val="28"/>
        </w:rPr>
        <w:t xml:space="preserve"> год 3</w:t>
      </w:r>
      <w:r w:rsidR="00BB2DF2" w:rsidRPr="008F4C37">
        <w:rPr>
          <w:rFonts w:eastAsia="Calibri"/>
          <w:sz w:val="28"/>
          <w:szCs w:val="28"/>
        </w:rPr>
        <w:t>5</w:t>
      </w:r>
      <w:r w:rsidRPr="008F4C37">
        <w:rPr>
          <w:rFonts w:eastAsia="Calibri"/>
          <w:sz w:val="28"/>
          <w:szCs w:val="28"/>
        </w:rPr>
        <w:t xml:space="preserve"> </w:t>
      </w:r>
      <w:r w:rsidR="00BB2DF2" w:rsidRPr="008F4C37">
        <w:rPr>
          <w:rFonts w:eastAsia="Calibri"/>
          <w:sz w:val="28"/>
          <w:szCs w:val="28"/>
        </w:rPr>
        <w:t>тысяч 715</w:t>
      </w:r>
      <w:r w:rsidRPr="008F4C37">
        <w:rPr>
          <w:rFonts w:eastAsia="Calibri"/>
          <w:sz w:val="28"/>
          <w:szCs w:val="28"/>
        </w:rPr>
        <w:t xml:space="preserve"> рублей</w:t>
      </w:r>
      <w:r w:rsidR="0065321A" w:rsidRPr="008F4C37">
        <w:rPr>
          <w:rFonts w:eastAsia="Calibri"/>
          <w:sz w:val="28"/>
          <w:szCs w:val="28"/>
        </w:rPr>
        <w:t xml:space="preserve"> или 114,7 % от уровня </w:t>
      </w:r>
      <w:r w:rsidRPr="008F4C37">
        <w:rPr>
          <w:rFonts w:eastAsia="Calibri"/>
          <w:sz w:val="28"/>
          <w:szCs w:val="28"/>
        </w:rPr>
        <w:t xml:space="preserve"> </w:t>
      </w:r>
      <w:r w:rsidR="0065321A" w:rsidRPr="008F4C37">
        <w:rPr>
          <w:rFonts w:eastAsia="Calibri"/>
          <w:sz w:val="28"/>
          <w:szCs w:val="28"/>
        </w:rPr>
        <w:t>2022 года.</w:t>
      </w:r>
      <w:r w:rsidRPr="008F4C37">
        <w:rPr>
          <w:rFonts w:eastAsia="Calibri"/>
          <w:sz w:val="28"/>
          <w:szCs w:val="28"/>
        </w:rPr>
        <w:t xml:space="preserve">  </w:t>
      </w:r>
    </w:p>
    <w:p w:rsidR="003A2193" w:rsidRPr="008F4C37" w:rsidRDefault="005411C7" w:rsidP="00FB2E81">
      <w:pPr>
        <w:pStyle w:val="a5"/>
        <w:spacing w:before="0" w:beforeAutospacing="0" w:after="120" w:afterAutospacing="0"/>
        <w:ind w:firstLine="709"/>
        <w:jc w:val="both"/>
        <w:rPr>
          <w:rFonts w:eastAsia="Calibri"/>
          <w:sz w:val="28"/>
          <w:szCs w:val="28"/>
        </w:rPr>
      </w:pPr>
      <w:r w:rsidRPr="008F4C37">
        <w:rPr>
          <w:rFonts w:eastAsia="Calibri"/>
          <w:sz w:val="28"/>
          <w:szCs w:val="28"/>
        </w:rPr>
        <w:t xml:space="preserve">Вырос за прошлый год на 12,5 % также средний размер пенсии. На 01.01.2024 года она составила </w:t>
      </w:r>
      <w:r w:rsidR="003A2193" w:rsidRPr="008F4C37">
        <w:rPr>
          <w:rFonts w:eastAsia="Calibri"/>
          <w:sz w:val="28"/>
          <w:szCs w:val="28"/>
        </w:rPr>
        <w:t>1</w:t>
      </w:r>
      <w:r w:rsidRPr="008F4C37">
        <w:rPr>
          <w:rFonts w:eastAsia="Calibri"/>
          <w:sz w:val="28"/>
          <w:szCs w:val="28"/>
        </w:rPr>
        <w:t>9</w:t>
      </w:r>
      <w:r w:rsidR="003A2193" w:rsidRPr="008F4C37">
        <w:rPr>
          <w:rFonts w:eastAsia="Calibri"/>
          <w:sz w:val="28"/>
          <w:szCs w:val="28"/>
        </w:rPr>
        <w:t xml:space="preserve"> </w:t>
      </w:r>
      <w:r w:rsidRPr="008F4C37">
        <w:rPr>
          <w:rFonts w:eastAsia="Calibri"/>
          <w:sz w:val="28"/>
          <w:szCs w:val="28"/>
        </w:rPr>
        <w:t>610</w:t>
      </w:r>
      <w:r w:rsidR="003A2193" w:rsidRPr="008F4C37">
        <w:rPr>
          <w:rFonts w:eastAsia="Calibri"/>
          <w:sz w:val="28"/>
          <w:szCs w:val="28"/>
        </w:rPr>
        <w:t xml:space="preserve"> рубл</w:t>
      </w:r>
      <w:r w:rsidRPr="008F4C37">
        <w:rPr>
          <w:rFonts w:eastAsia="Calibri"/>
          <w:sz w:val="28"/>
          <w:szCs w:val="28"/>
        </w:rPr>
        <w:t>ей</w:t>
      </w:r>
      <w:r w:rsidR="003A2193" w:rsidRPr="008F4C37">
        <w:rPr>
          <w:rFonts w:eastAsia="Calibri"/>
          <w:sz w:val="28"/>
          <w:szCs w:val="28"/>
        </w:rPr>
        <w:t xml:space="preserve">. </w:t>
      </w:r>
    </w:p>
    <w:p w:rsidR="005411C7" w:rsidRPr="008F4C37" w:rsidRDefault="005411C7" w:rsidP="00FB2E81">
      <w:pPr>
        <w:pStyle w:val="a5"/>
        <w:spacing w:before="0" w:beforeAutospacing="0" w:after="120" w:afterAutospacing="0"/>
        <w:ind w:firstLine="709"/>
        <w:jc w:val="both"/>
        <w:rPr>
          <w:rFonts w:eastAsia="Calibri"/>
          <w:sz w:val="28"/>
          <w:szCs w:val="28"/>
        </w:rPr>
      </w:pPr>
      <w:r w:rsidRPr="008F4C37">
        <w:rPr>
          <w:rFonts w:eastAsia="Calibri"/>
          <w:sz w:val="28"/>
          <w:szCs w:val="28"/>
        </w:rPr>
        <w:t>Одним из источников пополнения доходной части бюджета является прод</w:t>
      </w:r>
      <w:r w:rsidRPr="008F4C37">
        <w:rPr>
          <w:rFonts w:eastAsia="Calibri"/>
          <w:sz w:val="28"/>
          <w:szCs w:val="28"/>
        </w:rPr>
        <w:t>а</w:t>
      </w:r>
      <w:r w:rsidRPr="008F4C37">
        <w:rPr>
          <w:rFonts w:eastAsia="Calibri"/>
          <w:sz w:val="28"/>
          <w:szCs w:val="28"/>
        </w:rPr>
        <w:t>жа недвижимого и движимого муниципального имущества, а так же сдача его в аренду.</w:t>
      </w:r>
    </w:p>
    <w:p w:rsidR="007C32A0" w:rsidRPr="008F4C37" w:rsidRDefault="005411C7" w:rsidP="00FB2E81">
      <w:pPr>
        <w:pStyle w:val="a5"/>
        <w:spacing w:before="0" w:beforeAutospacing="0" w:after="120" w:afterAutospacing="0"/>
        <w:ind w:firstLine="709"/>
        <w:jc w:val="both"/>
        <w:rPr>
          <w:rFonts w:eastAsia="Calibri"/>
          <w:sz w:val="28"/>
          <w:szCs w:val="28"/>
        </w:rPr>
      </w:pPr>
      <w:r w:rsidRPr="008F4C37">
        <w:rPr>
          <w:rFonts w:eastAsia="Calibri"/>
          <w:sz w:val="28"/>
          <w:szCs w:val="28"/>
        </w:rPr>
        <w:t xml:space="preserve">За 2023 год в консолидированный бюджет района </w:t>
      </w:r>
      <w:r w:rsidR="007C32A0" w:rsidRPr="008F4C37">
        <w:rPr>
          <w:rFonts w:eastAsia="Calibri"/>
          <w:sz w:val="28"/>
          <w:szCs w:val="28"/>
        </w:rPr>
        <w:t xml:space="preserve">поступило 1 миллион 976 тысяч рублей от продажи земельных участков и иного имущества. </w:t>
      </w:r>
    </w:p>
    <w:p w:rsidR="005411C7" w:rsidRPr="008F4C37" w:rsidRDefault="007C32A0" w:rsidP="00FB2E81">
      <w:pPr>
        <w:pStyle w:val="a5"/>
        <w:spacing w:before="0" w:beforeAutospacing="0" w:after="120" w:afterAutospacing="0"/>
        <w:ind w:firstLine="709"/>
        <w:jc w:val="both"/>
        <w:rPr>
          <w:rFonts w:eastAsia="Calibri"/>
          <w:sz w:val="28"/>
          <w:szCs w:val="28"/>
        </w:rPr>
      </w:pPr>
      <w:r w:rsidRPr="008F4C37">
        <w:rPr>
          <w:rFonts w:eastAsia="Calibri"/>
          <w:sz w:val="28"/>
          <w:szCs w:val="28"/>
        </w:rPr>
        <w:t>Доходы от сдачи в аренду земли</w:t>
      </w:r>
      <w:r w:rsidR="00506A17" w:rsidRPr="008F4C37">
        <w:rPr>
          <w:rFonts w:eastAsia="Calibri"/>
          <w:sz w:val="28"/>
          <w:szCs w:val="28"/>
        </w:rPr>
        <w:t xml:space="preserve">, зданий </w:t>
      </w:r>
      <w:r w:rsidR="00846C27" w:rsidRPr="008F4C37">
        <w:rPr>
          <w:rFonts w:eastAsia="Calibri"/>
          <w:sz w:val="28"/>
          <w:szCs w:val="28"/>
        </w:rPr>
        <w:t>и прочего имущества</w:t>
      </w:r>
      <w:r w:rsidRPr="008F4C37">
        <w:rPr>
          <w:rFonts w:eastAsia="Calibri"/>
          <w:sz w:val="28"/>
          <w:szCs w:val="28"/>
        </w:rPr>
        <w:t xml:space="preserve"> составили </w:t>
      </w:r>
      <w:r w:rsidR="00846C27" w:rsidRPr="008F4C37">
        <w:rPr>
          <w:rFonts w:eastAsia="Calibri"/>
          <w:sz w:val="28"/>
          <w:szCs w:val="28"/>
        </w:rPr>
        <w:t>2</w:t>
      </w:r>
      <w:r w:rsidR="00B73BDE" w:rsidRPr="008F4C37">
        <w:rPr>
          <w:rFonts w:eastAsia="Calibri"/>
          <w:sz w:val="28"/>
          <w:szCs w:val="28"/>
        </w:rPr>
        <w:t xml:space="preserve"> миллион </w:t>
      </w:r>
      <w:r w:rsidR="00846C27" w:rsidRPr="008F4C37">
        <w:rPr>
          <w:rFonts w:eastAsia="Calibri"/>
          <w:sz w:val="28"/>
          <w:szCs w:val="28"/>
        </w:rPr>
        <w:t xml:space="preserve"> 82 </w:t>
      </w:r>
      <w:r w:rsidR="00B73BDE" w:rsidRPr="008F4C37">
        <w:rPr>
          <w:rFonts w:eastAsia="Calibri"/>
          <w:sz w:val="28"/>
          <w:szCs w:val="28"/>
        </w:rPr>
        <w:t>тысяч</w:t>
      </w:r>
      <w:r w:rsidR="00846C27" w:rsidRPr="008F4C37">
        <w:rPr>
          <w:rFonts w:eastAsia="Calibri"/>
          <w:sz w:val="28"/>
          <w:szCs w:val="28"/>
        </w:rPr>
        <w:t>и</w:t>
      </w:r>
      <w:r w:rsidR="00B73BDE" w:rsidRPr="008F4C37">
        <w:rPr>
          <w:rFonts w:eastAsia="Calibri"/>
          <w:sz w:val="28"/>
          <w:szCs w:val="28"/>
        </w:rPr>
        <w:t xml:space="preserve"> рублей</w:t>
      </w:r>
      <w:r w:rsidRPr="008F4C37">
        <w:rPr>
          <w:rFonts w:eastAsia="Calibri"/>
          <w:sz w:val="28"/>
          <w:szCs w:val="28"/>
        </w:rPr>
        <w:t xml:space="preserve">. </w:t>
      </w:r>
    </w:p>
    <w:p w:rsidR="003A2193" w:rsidRPr="008F4C37" w:rsidRDefault="00506A17" w:rsidP="00FB2E81">
      <w:pPr>
        <w:pStyle w:val="a5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8F4C37">
        <w:rPr>
          <w:sz w:val="28"/>
          <w:szCs w:val="28"/>
        </w:rPr>
        <w:t>З</w:t>
      </w:r>
      <w:r w:rsidR="003A2193" w:rsidRPr="008F4C37">
        <w:rPr>
          <w:sz w:val="28"/>
          <w:szCs w:val="28"/>
        </w:rPr>
        <w:t xml:space="preserve">емельного налога </w:t>
      </w:r>
      <w:r w:rsidRPr="008F4C37">
        <w:rPr>
          <w:sz w:val="28"/>
          <w:szCs w:val="28"/>
        </w:rPr>
        <w:t>поступил</w:t>
      </w:r>
      <w:r w:rsidR="00374611" w:rsidRPr="008F4C37">
        <w:rPr>
          <w:sz w:val="28"/>
          <w:szCs w:val="28"/>
        </w:rPr>
        <w:t>о</w:t>
      </w:r>
      <w:r w:rsidRPr="008F4C37">
        <w:rPr>
          <w:sz w:val="28"/>
          <w:szCs w:val="28"/>
        </w:rPr>
        <w:t xml:space="preserve"> на сумму </w:t>
      </w:r>
      <w:r w:rsidR="006D77F1" w:rsidRPr="008F4C37">
        <w:rPr>
          <w:sz w:val="28"/>
          <w:szCs w:val="28"/>
        </w:rPr>
        <w:t>4 миллиона 363</w:t>
      </w:r>
      <w:r w:rsidR="003A2193" w:rsidRPr="008F4C37">
        <w:rPr>
          <w:sz w:val="28"/>
          <w:szCs w:val="28"/>
        </w:rPr>
        <w:t xml:space="preserve"> </w:t>
      </w:r>
      <w:r w:rsidR="006D77F1" w:rsidRPr="008F4C37">
        <w:rPr>
          <w:sz w:val="28"/>
          <w:szCs w:val="28"/>
        </w:rPr>
        <w:t>тысячи</w:t>
      </w:r>
      <w:r w:rsidR="003A2193" w:rsidRPr="008F4C37">
        <w:rPr>
          <w:sz w:val="28"/>
          <w:szCs w:val="28"/>
        </w:rPr>
        <w:t xml:space="preserve"> рублей. </w:t>
      </w:r>
    </w:p>
    <w:p w:rsidR="003A2193" w:rsidRPr="008F4C37" w:rsidRDefault="00FB2E81" w:rsidP="00FB2E81">
      <w:pPr>
        <w:pStyle w:val="a5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8F4C37">
        <w:rPr>
          <w:sz w:val="28"/>
          <w:szCs w:val="28"/>
        </w:rPr>
        <w:t xml:space="preserve">Продолжилась </w:t>
      </w:r>
      <w:r w:rsidR="003A2193" w:rsidRPr="008F4C37">
        <w:rPr>
          <w:sz w:val="28"/>
          <w:szCs w:val="28"/>
        </w:rPr>
        <w:t>реализаци</w:t>
      </w:r>
      <w:r w:rsidRPr="008F4C37">
        <w:rPr>
          <w:sz w:val="28"/>
          <w:szCs w:val="28"/>
        </w:rPr>
        <w:t>я</w:t>
      </w:r>
      <w:r w:rsidR="003A2193" w:rsidRPr="008F4C37">
        <w:rPr>
          <w:sz w:val="28"/>
          <w:szCs w:val="28"/>
        </w:rPr>
        <w:t xml:space="preserve"> Закона Ивановской области «О бесплатном пр</w:t>
      </w:r>
      <w:r w:rsidR="003A2193" w:rsidRPr="008F4C37">
        <w:rPr>
          <w:sz w:val="28"/>
          <w:szCs w:val="28"/>
        </w:rPr>
        <w:t>е</w:t>
      </w:r>
      <w:r w:rsidR="003A2193" w:rsidRPr="008F4C37">
        <w:rPr>
          <w:sz w:val="28"/>
          <w:szCs w:val="28"/>
        </w:rPr>
        <w:t xml:space="preserve">доставлении земельных участков гражданам Российской Федерации».  Всего за время действия Закона на безвозмездной основе на территории района обеспечено земельными участками  </w:t>
      </w:r>
      <w:r w:rsidR="00B53DFE" w:rsidRPr="008F4C37">
        <w:rPr>
          <w:sz w:val="28"/>
          <w:szCs w:val="28"/>
        </w:rPr>
        <w:t>137</w:t>
      </w:r>
      <w:r w:rsidR="003A2193" w:rsidRPr="008F4C37">
        <w:rPr>
          <w:sz w:val="28"/>
          <w:szCs w:val="28"/>
        </w:rPr>
        <w:t xml:space="preserve"> многодетных семей.</w:t>
      </w:r>
    </w:p>
    <w:p w:rsidR="00B6163B" w:rsidRPr="008F4C37" w:rsidRDefault="00B6163B" w:rsidP="00FB2E81">
      <w:pPr>
        <w:pStyle w:val="a5"/>
        <w:spacing w:before="0" w:beforeAutospacing="0" w:after="120" w:afterAutospacing="0"/>
        <w:ind w:firstLine="708"/>
        <w:jc w:val="both"/>
        <w:rPr>
          <w:b/>
          <w:sz w:val="28"/>
          <w:szCs w:val="28"/>
        </w:rPr>
      </w:pPr>
      <w:r w:rsidRPr="008F4C37">
        <w:rPr>
          <w:b/>
          <w:sz w:val="28"/>
          <w:szCs w:val="28"/>
        </w:rPr>
        <w:t>Состояние сфер</w:t>
      </w:r>
      <w:r w:rsidR="00267BA4" w:rsidRPr="008F4C37">
        <w:rPr>
          <w:b/>
          <w:sz w:val="28"/>
          <w:szCs w:val="28"/>
        </w:rPr>
        <w:t>ы</w:t>
      </w:r>
      <w:r w:rsidRPr="008F4C37">
        <w:rPr>
          <w:b/>
          <w:sz w:val="28"/>
          <w:szCs w:val="28"/>
        </w:rPr>
        <w:t xml:space="preserve"> жилищно-коммунального хозяйства является ещё о</w:t>
      </w:r>
      <w:r w:rsidRPr="008F4C37">
        <w:rPr>
          <w:b/>
          <w:sz w:val="28"/>
          <w:szCs w:val="28"/>
        </w:rPr>
        <w:t>д</w:t>
      </w:r>
      <w:r w:rsidRPr="008F4C37">
        <w:rPr>
          <w:b/>
          <w:sz w:val="28"/>
          <w:szCs w:val="28"/>
        </w:rPr>
        <w:t>ним индикатором развития района.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Главной задачей администрации в жилищно-коммунальной  сфере остается создание комфортных условий проживания граждан в жилых помещениях, пр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доставление населению качественных коммунальных услуг.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районе насчитывается 15 организаций, оказывающих жилищно-коммунальные услуги в районе. Из них 2 организаци</w:t>
      </w:r>
      <w:r w:rsid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(МУП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сетевая компания», МУП «Поволжская сетевая компания») и 13 частных организаций. За 2023 год предприятиями жилищно-коммунального хозяйства оказано услуг на сумму 285,75 млн. руб.</w:t>
      </w:r>
      <w:r w:rsidR="00267BA4" w:rsidRPr="008F4C37">
        <w:rPr>
          <w:rFonts w:ascii="Times New Roman" w:hAnsi="Times New Roman" w:cs="Times New Roman"/>
          <w:sz w:val="28"/>
          <w:szCs w:val="28"/>
        </w:rPr>
        <w:t>, что составляет 105 % от уровня 2022 года.</w:t>
      </w:r>
    </w:p>
    <w:p w:rsidR="00267BA4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lastRenderedPageBreak/>
        <w:t>Для любой организации коммунального комплекса большое значение имеет поддержание системы коммунальной инфраструктуры в безаварийном состоянии.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период подготовки к отопительному сезону 2023-2024  годов были пров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дены работы по замене  изношенных водопроводных, канализационных  и тепл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вых линий;   теплоизоляции трубопроводов отопления; замена запорной арматуры на тепловых и водопроводных сетях. Кроме того проведен ремонт водопроводных и канализационных колодцев, что в итоге позволило получить паспорта готовн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сти к отопительному сезону 2023-2024 г. по городу и району. 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Все многоквартирные дома (100 %), находящиеся на территории района в</w:t>
      </w:r>
      <w:r w:rsidRPr="008F4C37">
        <w:rPr>
          <w:rFonts w:ascii="Times New Roman" w:hAnsi="Times New Roman" w:cs="Times New Roman"/>
          <w:sz w:val="28"/>
          <w:szCs w:val="28"/>
        </w:rPr>
        <w:t>ы</w:t>
      </w:r>
      <w:r w:rsidRPr="008F4C37">
        <w:rPr>
          <w:rFonts w:ascii="Times New Roman" w:hAnsi="Times New Roman" w:cs="Times New Roman"/>
          <w:sz w:val="28"/>
          <w:szCs w:val="28"/>
        </w:rPr>
        <w:t>брали способ управления в соответствии с Жилищным Кодексом РФ. В основном управлением жилого фонда занимаются частные управляющие компании; по с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стоянию за 2023 год  </w:t>
      </w:r>
      <w:r w:rsidR="00324E26"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Pr="008F4C37">
        <w:rPr>
          <w:rFonts w:ascii="Times New Roman" w:hAnsi="Times New Roman" w:cs="Times New Roman"/>
          <w:sz w:val="28"/>
          <w:szCs w:val="28"/>
        </w:rPr>
        <w:t>2 единицы.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района по данным статистической формы № 1-жилфонд составляет 421,3 тыс.кв.м. (421,3 тыс.кв.м.) данный показатель соо</w:t>
      </w:r>
      <w:r w:rsidRPr="008F4C37">
        <w:rPr>
          <w:rFonts w:ascii="Times New Roman" w:hAnsi="Times New Roman" w:cs="Times New Roman"/>
          <w:sz w:val="28"/>
          <w:szCs w:val="28"/>
        </w:rPr>
        <w:t>т</w:t>
      </w:r>
      <w:r w:rsidRPr="008F4C37">
        <w:rPr>
          <w:rFonts w:ascii="Times New Roman" w:hAnsi="Times New Roman" w:cs="Times New Roman"/>
          <w:sz w:val="28"/>
          <w:szCs w:val="28"/>
        </w:rPr>
        <w:t>ветствует уровню 2022 года. Общая площадь жилых помещений, приходящаяся в среднем на одного жителя, увеличилась  с 35,0 кв.м. в 2022 году до 39,7 кв.м. на человека в 2023 году в связи с вводом нового жилья населением.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На 01.01.2024 года в районе имеется 166 человек, нуждающихся в улучш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нии жилищных условий, что ниже уровня предыдущего 2023 года на 23 человека.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рамках работы за 2023 год по присвоению и уточнению адресных призн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ков  было присвоено и уточнено адресных признаков  по 97 объектам недвижим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сти и 10 земельным участкам.</w:t>
      </w:r>
    </w:p>
    <w:p w:rsidR="00B6163B" w:rsidRPr="008F4C37" w:rsidRDefault="00B6163B" w:rsidP="00B6163B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C37">
        <w:rPr>
          <w:rFonts w:ascii="Times New Roman" w:hAnsi="Times New Roman" w:cs="Times New Roman"/>
          <w:bCs/>
          <w:sz w:val="28"/>
          <w:szCs w:val="28"/>
        </w:rPr>
        <w:t>Одной из основных проблем в работе предприятий жилищно-коммунального хозяйства является не своевременная плата оказанных комм</w:t>
      </w:r>
      <w:r w:rsidRPr="008F4C37">
        <w:rPr>
          <w:rFonts w:ascii="Times New Roman" w:hAnsi="Times New Roman" w:cs="Times New Roman"/>
          <w:bCs/>
          <w:sz w:val="28"/>
          <w:szCs w:val="28"/>
        </w:rPr>
        <w:t>у</w:t>
      </w:r>
      <w:r w:rsidRPr="008F4C37">
        <w:rPr>
          <w:rFonts w:ascii="Times New Roman" w:hAnsi="Times New Roman" w:cs="Times New Roman"/>
          <w:bCs/>
          <w:sz w:val="28"/>
          <w:szCs w:val="28"/>
        </w:rPr>
        <w:t>нальных услуг.</w:t>
      </w:r>
    </w:p>
    <w:p w:rsidR="00E5765C" w:rsidRPr="008F4C37" w:rsidRDefault="00B6163B" w:rsidP="00E5765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bCs/>
          <w:sz w:val="28"/>
          <w:szCs w:val="28"/>
        </w:rPr>
        <w:t>В целях сокращения дебиторской и кредиторской задолженности в жили</w:t>
      </w:r>
      <w:r w:rsidRPr="008F4C37">
        <w:rPr>
          <w:rFonts w:ascii="Times New Roman" w:hAnsi="Times New Roman" w:cs="Times New Roman"/>
          <w:bCs/>
          <w:sz w:val="28"/>
          <w:szCs w:val="28"/>
        </w:rPr>
        <w:t>щ</w:t>
      </w:r>
      <w:r w:rsidRPr="008F4C37">
        <w:rPr>
          <w:rFonts w:ascii="Times New Roman" w:hAnsi="Times New Roman" w:cs="Times New Roman"/>
          <w:bCs/>
          <w:sz w:val="28"/>
          <w:szCs w:val="28"/>
        </w:rPr>
        <w:t xml:space="preserve">но-коммунальной отрасли предприятиями совместно с администрацией </w:t>
      </w:r>
      <w:proofErr w:type="spellStart"/>
      <w:r w:rsidRPr="008F4C37">
        <w:rPr>
          <w:rFonts w:ascii="Times New Roman" w:hAnsi="Times New Roman" w:cs="Times New Roman"/>
          <w:bCs/>
          <w:sz w:val="28"/>
          <w:szCs w:val="28"/>
        </w:rPr>
        <w:t>Пуче</w:t>
      </w:r>
      <w:r w:rsidRPr="008F4C37">
        <w:rPr>
          <w:rFonts w:ascii="Times New Roman" w:hAnsi="Times New Roman" w:cs="Times New Roman"/>
          <w:bCs/>
          <w:sz w:val="28"/>
          <w:szCs w:val="28"/>
        </w:rPr>
        <w:t>ж</w:t>
      </w:r>
      <w:r w:rsidRPr="008F4C37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8F4C3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проводится мониторинг расчетов, </w:t>
      </w:r>
      <w:r w:rsidRPr="008F4C37">
        <w:rPr>
          <w:rFonts w:ascii="Times New Roman" w:hAnsi="Times New Roman" w:cs="Times New Roman"/>
          <w:sz w:val="28"/>
          <w:szCs w:val="28"/>
        </w:rPr>
        <w:t>составляются а</w:t>
      </w:r>
      <w:r w:rsidRPr="008F4C37">
        <w:rPr>
          <w:rFonts w:ascii="Times New Roman" w:hAnsi="Times New Roman" w:cs="Times New Roman"/>
          <w:sz w:val="28"/>
          <w:szCs w:val="28"/>
        </w:rPr>
        <w:t>к</w:t>
      </w:r>
      <w:r w:rsidRPr="008F4C37">
        <w:rPr>
          <w:rFonts w:ascii="Times New Roman" w:hAnsi="Times New Roman" w:cs="Times New Roman"/>
          <w:sz w:val="28"/>
          <w:szCs w:val="28"/>
        </w:rPr>
        <w:t xml:space="preserve">ты сверок, согласовываются графики погашения задолженности, ведется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прете</w:t>
      </w:r>
      <w:r w:rsidRPr="008F4C37">
        <w:rPr>
          <w:rFonts w:ascii="Times New Roman" w:hAnsi="Times New Roman" w:cs="Times New Roman"/>
          <w:sz w:val="28"/>
          <w:szCs w:val="28"/>
        </w:rPr>
        <w:t>н</w:t>
      </w:r>
      <w:r w:rsidRPr="008F4C37">
        <w:rPr>
          <w:rFonts w:ascii="Times New Roman" w:hAnsi="Times New Roman" w:cs="Times New Roman"/>
          <w:sz w:val="28"/>
          <w:szCs w:val="28"/>
        </w:rPr>
        <w:t>зионно-исковая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работа с гражданами и юридическими лицами</w:t>
      </w:r>
      <w:r w:rsidR="00E5765C" w:rsidRPr="008F4C37">
        <w:rPr>
          <w:rFonts w:ascii="Times New Roman" w:hAnsi="Times New Roman" w:cs="Times New Roman"/>
          <w:sz w:val="28"/>
          <w:szCs w:val="28"/>
        </w:rPr>
        <w:t>.</w:t>
      </w:r>
    </w:p>
    <w:p w:rsidR="00E5765C" w:rsidRPr="008F4C37" w:rsidRDefault="00B739E2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 xml:space="preserve">В течение прошедшего года </w:t>
      </w:r>
      <w:r w:rsidR="00E5765C" w:rsidRPr="008F4C37">
        <w:rPr>
          <w:rFonts w:ascii="Times New Roman" w:hAnsi="Times New Roman" w:cs="Times New Roman"/>
          <w:b/>
          <w:sz w:val="28"/>
          <w:szCs w:val="28"/>
        </w:rPr>
        <w:t xml:space="preserve">проводились работы по ремонту </w:t>
      </w:r>
      <w:r w:rsidRPr="008F4C37">
        <w:rPr>
          <w:rFonts w:ascii="Times New Roman" w:hAnsi="Times New Roman" w:cs="Times New Roman"/>
          <w:b/>
          <w:sz w:val="28"/>
          <w:szCs w:val="28"/>
        </w:rPr>
        <w:t>доро</w:t>
      </w:r>
      <w:r w:rsidR="00E5765C" w:rsidRPr="008F4C37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8F4C37">
        <w:rPr>
          <w:rFonts w:ascii="Times New Roman" w:hAnsi="Times New Roman" w:cs="Times New Roman"/>
          <w:b/>
          <w:sz w:val="28"/>
          <w:szCs w:val="28"/>
        </w:rPr>
        <w:t>и благоустройств</w:t>
      </w:r>
      <w:r w:rsidR="00E5765C" w:rsidRPr="008F4C37">
        <w:rPr>
          <w:rFonts w:ascii="Times New Roman" w:hAnsi="Times New Roman" w:cs="Times New Roman"/>
          <w:b/>
          <w:sz w:val="28"/>
          <w:szCs w:val="28"/>
        </w:rPr>
        <w:t>у</w:t>
      </w:r>
      <w:r w:rsidRPr="008F4C37">
        <w:rPr>
          <w:rFonts w:ascii="Times New Roman" w:hAnsi="Times New Roman" w:cs="Times New Roman"/>
          <w:b/>
          <w:sz w:val="28"/>
          <w:szCs w:val="28"/>
        </w:rPr>
        <w:t xml:space="preserve"> территори</w:t>
      </w:r>
      <w:r w:rsidR="00E5765C" w:rsidRPr="008F4C37">
        <w:rPr>
          <w:rFonts w:ascii="Times New Roman" w:hAnsi="Times New Roman" w:cs="Times New Roman"/>
          <w:b/>
          <w:sz w:val="28"/>
          <w:szCs w:val="28"/>
        </w:rPr>
        <w:t>й</w:t>
      </w:r>
      <w:r w:rsidRPr="008F4C37">
        <w:rPr>
          <w:rFonts w:ascii="Times New Roman" w:hAnsi="Times New Roman" w:cs="Times New Roman"/>
          <w:b/>
          <w:sz w:val="28"/>
          <w:szCs w:val="28"/>
        </w:rPr>
        <w:t xml:space="preserve"> городского и сельских поселений.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D4" w:rsidRPr="008F4C37" w:rsidRDefault="001D50D4" w:rsidP="001D50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 2023 году в рамках  реализации программы «Ремонт и содержание дорог общего пользования местного значения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района» б</w:t>
      </w:r>
      <w:r w:rsidRPr="008F4C37">
        <w:rPr>
          <w:rFonts w:ascii="Times New Roman" w:hAnsi="Times New Roman" w:cs="Times New Roman"/>
          <w:sz w:val="28"/>
          <w:szCs w:val="28"/>
        </w:rPr>
        <w:t>ы</w:t>
      </w:r>
      <w:r w:rsidRPr="008F4C37">
        <w:rPr>
          <w:rFonts w:ascii="Times New Roman" w:hAnsi="Times New Roman" w:cs="Times New Roman"/>
          <w:sz w:val="28"/>
          <w:szCs w:val="28"/>
        </w:rPr>
        <w:t>ли выполнены работы по содержанию дорог: в д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рупино,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д.Борисенки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д.Дубново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ул.Советская, в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с.Кандаурово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ул.Молодежная, в д.Дмитриево Большое ул.Центральная, в д.Затеиха 6 улиц: ул.Красных Зорь, ул.Полевая, ул. Нагорная, ул.Ивановская, ул.Заречная, ул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лубная, в с.Зарайское ул.Советская и ул.Комсомольская, в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с.Сеготь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ул.Приволжская, в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д.Марищи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ул. Старая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Марищи</w:t>
      </w:r>
      <w:r w:rsidRPr="008F4C37">
        <w:rPr>
          <w:rFonts w:ascii="Times New Roman" w:hAnsi="Times New Roman" w:cs="Times New Roman"/>
          <w:sz w:val="28"/>
          <w:szCs w:val="28"/>
        </w:rPr>
        <w:t>н</w:t>
      </w:r>
      <w:r w:rsidRPr="008F4C3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и дорога </w:t>
      </w:r>
      <w:proofErr w:type="spellStart"/>
      <w:r w:rsidRPr="008F4C37">
        <w:rPr>
          <w:rFonts w:ascii="Times New Roman" w:hAnsi="Times New Roman" w:cs="Times New Roman"/>
          <w:color w:val="000000"/>
          <w:sz w:val="28"/>
          <w:szCs w:val="28"/>
        </w:rPr>
        <w:t>Юшково</w:t>
      </w:r>
      <w:proofErr w:type="spellEnd"/>
      <w:r w:rsidRPr="008F4C3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8F4C37">
        <w:rPr>
          <w:rFonts w:ascii="Times New Roman" w:hAnsi="Times New Roman" w:cs="Times New Roman"/>
          <w:color w:val="000000"/>
          <w:sz w:val="28"/>
          <w:szCs w:val="28"/>
        </w:rPr>
        <w:t>Дроздиха</w:t>
      </w:r>
      <w:proofErr w:type="spellEnd"/>
      <w:r w:rsidRPr="008F4C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F4C37">
        <w:rPr>
          <w:rFonts w:ascii="Times New Roman" w:hAnsi="Times New Roman" w:cs="Times New Roman"/>
          <w:sz w:val="28"/>
          <w:szCs w:val="28"/>
        </w:rPr>
        <w:t>За счет средств областного бюджета на эти цели израсходовано 5 млн. руб. Общая протяженность отремонтированных дорог составила более 4 км.</w:t>
      </w:r>
    </w:p>
    <w:p w:rsidR="001D50D4" w:rsidRPr="008F4C37" w:rsidRDefault="001D50D4" w:rsidP="001D50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lastRenderedPageBreak/>
        <w:t>За счет средств, формируемых в рамках муниципального дорожного фонда</w:t>
      </w:r>
      <w:r w:rsidR="00C85626" w:rsidRPr="008F4C37">
        <w:rPr>
          <w:rFonts w:ascii="Times New Roman" w:hAnsi="Times New Roman" w:cs="Times New Roman"/>
          <w:sz w:val="28"/>
          <w:szCs w:val="28"/>
        </w:rPr>
        <w:t>,</w:t>
      </w:r>
      <w:r w:rsidRPr="008F4C37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8F4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работы по текущему ремонту и содержанию дорог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>ьгово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д.Борисенки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д.Стрелка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Подъезд к д.Стрелка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д.Затеиха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пер.Лухский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л.Больничная, ул.Южная и ул.Новая, подъезд к д.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Вандышыха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, под</w:t>
      </w:r>
      <w:r w:rsidRPr="008F4C37">
        <w:rPr>
          <w:rFonts w:ascii="Times New Roman" w:hAnsi="Times New Roman" w:cs="Times New Roman"/>
          <w:sz w:val="28"/>
          <w:szCs w:val="28"/>
        </w:rPr>
        <w:t>ъ</w:t>
      </w:r>
      <w:r w:rsidRPr="008F4C37">
        <w:rPr>
          <w:rFonts w:ascii="Times New Roman" w:hAnsi="Times New Roman" w:cs="Times New Roman"/>
          <w:sz w:val="28"/>
          <w:szCs w:val="28"/>
        </w:rPr>
        <w:t xml:space="preserve">езд к д.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Попереково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B821BB" w:rsidRPr="008F4C37">
        <w:rPr>
          <w:rFonts w:ascii="Times New Roman" w:hAnsi="Times New Roman" w:cs="Times New Roman"/>
          <w:sz w:val="28"/>
          <w:szCs w:val="28"/>
        </w:rPr>
        <w:t xml:space="preserve">на </w:t>
      </w:r>
      <w:r w:rsidRPr="008F4C37">
        <w:rPr>
          <w:rFonts w:ascii="Times New Roman" w:hAnsi="Times New Roman" w:cs="Times New Roman"/>
          <w:sz w:val="28"/>
          <w:szCs w:val="28"/>
        </w:rPr>
        <w:t xml:space="preserve"> 3 миллиона 200 тысяч рублей.  Общая протяженность о</w:t>
      </w:r>
      <w:r w:rsidRPr="008F4C37">
        <w:rPr>
          <w:rFonts w:ascii="Times New Roman" w:hAnsi="Times New Roman" w:cs="Times New Roman"/>
          <w:sz w:val="28"/>
          <w:szCs w:val="28"/>
        </w:rPr>
        <w:t>т</w:t>
      </w:r>
      <w:r w:rsidRPr="008F4C37">
        <w:rPr>
          <w:rFonts w:ascii="Times New Roman" w:hAnsi="Times New Roman" w:cs="Times New Roman"/>
          <w:sz w:val="28"/>
          <w:szCs w:val="28"/>
        </w:rPr>
        <w:t>ремонтированных дорог составила 3,2 км.</w:t>
      </w:r>
    </w:p>
    <w:p w:rsidR="00B739E2" w:rsidRPr="008F4C37" w:rsidRDefault="00B739E2" w:rsidP="00AA348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  В весенний и осенний период 2023 года на территории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8F4C37">
        <w:rPr>
          <w:rFonts w:ascii="Times New Roman" w:hAnsi="Times New Roman" w:cs="Times New Roman"/>
          <w:sz w:val="28"/>
          <w:szCs w:val="28"/>
        </w:rPr>
        <w:t>д</w:t>
      </w:r>
      <w:r w:rsidRPr="008F4C37">
        <w:rPr>
          <w:rFonts w:ascii="Times New Roman" w:hAnsi="Times New Roman" w:cs="Times New Roman"/>
          <w:sz w:val="28"/>
          <w:szCs w:val="28"/>
        </w:rPr>
        <w:t>ского поселения провед</w:t>
      </w:r>
      <w:r w:rsidR="00C85626" w:rsidRPr="008F4C37">
        <w:rPr>
          <w:rFonts w:ascii="Times New Roman" w:hAnsi="Times New Roman" w:cs="Times New Roman"/>
          <w:sz w:val="28"/>
          <w:szCs w:val="28"/>
        </w:rPr>
        <w:t>ё</w:t>
      </w:r>
      <w:r w:rsidRPr="008F4C37">
        <w:rPr>
          <w:rFonts w:ascii="Times New Roman" w:hAnsi="Times New Roman" w:cs="Times New Roman"/>
          <w:sz w:val="28"/>
          <w:szCs w:val="28"/>
        </w:rPr>
        <w:t>н ямочный ремонт дорог.</w:t>
      </w:r>
    </w:p>
    <w:p w:rsidR="00B739E2" w:rsidRPr="008F4C37" w:rsidRDefault="00B739E2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выполнены работы по ремонту дороги </w:t>
      </w:r>
      <w:r w:rsidRPr="008F4C37">
        <w:rPr>
          <w:rFonts w:ascii="Times New Roman" w:hAnsi="Times New Roman" w:cs="Times New Roman"/>
          <w:b/>
          <w:sz w:val="28"/>
          <w:szCs w:val="28"/>
        </w:rPr>
        <w:t xml:space="preserve">в асфальтовом исполнении </w:t>
      </w:r>
      <w:r w:rsidRPr="008F4C37">
        <w:rPr>
          <w:rFonts w:ascii="Times New Roman" w:hAnsi="Times New Roman" w:cs="Times New Roman"/>
          <w:sz w:val="28"/>
          <w:szCs w:val="28"/>
        </w:rPr>
        <w:t xml:space="preserve">по улице Некрасова протяженностью 470 метров </w:t>
      </w:r>
      <w:r w:rsidR="00E5765C" w:rsidRPr="008F4C37">
        <w:rPr>
          <w:rFonts w:ascii="Times New Roman" w:hAnsi="Times New Roman" w:cs="Times New Roman"/>
          <w:sz w:val="28"/>
          <w:szCs w:val="28"/>
        </w:rPr>
        <w:t>н</w:t>
      </w:r>
      <w:r w:rsidRPr="008F4C37">
        <w:rPr>
          <w:rFonts w:ascii="Times New Roman" w:hAnsi="Times New Roman" w:cs="Times New Roman"/>
          <w:sz w:val="28"/>
          <w:szCs w:val="28"/>
        </w:rPr>
        <w:t>а  сумму 7,5 млн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уб.  </w:t>
      </w:r>
    </w:p>
    <w:p w:rsidR="00B739E2" w:rsidRPr="008F4C37" w:rsidRDefault="00B739E2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Так же выполнен ремонт участков автомобильных дорог </w:t>
      </w:r>
      <w:r w:rsidRPr="008F4C37">
        <w:rPr>
          <w:rFonts w:ascii="Times New Roman" w:hAnsi="Times New Roman" w:cs="Times New Roman"/>
          <w:b/>
          <w:sz w:val="28"/>
          <w:szCs w:val="28"/>
        </w:rPr>
        <w:t>в щебеночном и</w:t>
      </w:r>
      <w:r w:rsidRPr="008F4C37">
        <w:rPr>
          <w:rFonts w:ascii="Times New Roman" w:hAnsi="Times New Roman" w:cs="Times New Roman"/>
          <w:b/>
          <w:sz w:val="28"/>
          <w:szCs w:val="28"/>
        </w:rPr>
        <w:t>с</w:t>
      </w:r>
      <w:r w:rsidRPr="008F4C37">
        <w:rPr>
          <w:rFonts w:ascii="Times New Roman" w:hAnsi="Times New Roman" w:cs="Times New Roman"/>
          <w:b/>
          <w:sz w:val="28"/>
          <w:szCs w:val="28"/>
        </w:rPr>
        <w:t>полнении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="00B821BB" w:rsidRPr="008F4C37">
        <w:rPr>
          <w:rFonts w:ascii="Times New Roman" w:hAnsi="Times New Roman" w:cs="Times New Roman"/>
          <w:sz w:val="28"/>
          <w:szCs w:val="28"/>
        </w:rPr>
        <w:t xml:space="preserve">на сумму 6,3 млн. рублей </w:t>
      </w:r>
      <w:r w:rsidRPr="008F4C37">
        <w:rPr>
          <w:rFonts w:ascii="Times New Roman" w:hAnsi="Times New Roman" w:cs="Times New Roman"/>
          <w:sz w:val="28"/>
          <w:szCs w:val="28"/>
        </w:rPr>
        <w:t xml:space="preserve">по ул. Северная, ул. Лермонтова, ул.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Роди</w:t>
      </w:r>
      <w:r w:rsidRPr="008F4C37">
        <w:rPr>
          <w:rFonts w:ascii="Times New Roman" w:hAnsi="Times New Roman" w:cs="Times New Roman"/>
          <w:sz w:val="28"/>
          <w:szCs w:val="28"/>
        </w:rPr>
        <w:t>н</w:t>
      </w:r>
      <w:r w:rsidRPr="008F4C3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ул. Гоголя, пер. Авиационный, пер.1- Южный, проезд 3- Безымянный </w:t>
      </w:r>
      <w:r w:rsidR="00B821BB"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бщ</w:t>
      </w:r>
      <w:r w:rsidR="00B821BB" w:rsidRPr="008F4C37">
        <w:rPr>
          <w:rFonts w:ascii="Times New Roman" w:hAnsi="Times New Roman" w:cs="Times New Roman"/>
          <w:sz w:val="28"/>
          <w:szCs w:val="28"/>
        </w:rPr>
        <w:t>ей</w:t>
      </w:r>
      <w:r w:rsidRPr="008F4C37">
        <w:rPr>
          <w:rFonts w:ascii="Times New Roman" w:hAnsi="Times New Roman" w:cs="Times New Roman"/>
          <w:sz w:val="28"/>
          <w:szCs w:val="28"/>
        </w:rPr>
        <w:t xml:space="preserve"> протяженност</w:t>
      </w:r>
      <w:r w:rsidR="00C85626" w:rsidRPr="008F4C37">
        <w:rPr>
          <w:rFonts w:ascii="Times New Roman" w:hAnsi="Times New Roman" w:cs="Times New Roman"/>
          <w:sz w:val="28"/>
          <w:szCs w:val="28"/>
        </w:rPr>
        <w:t>ь</w:t>
      </w:r>
      <w:r w:rsidR="00B821BB" w:rsidRPr="008F4C37">
        <w:rPr>
          <w:rFonts w:ascii="Times New Roman" w:hAnsi="Times New Roman" w:cs="Times New Roman"/>
          <w:sz w:val="28"/>
          <w:szCs w:val="28"/>
        </w:rPr>
        <w:t>ю</w:t>
      </w:r>
      <w:r w:rsidRPr="008F4C37">
        <w:rPr>
          <w:rFonts w:ascii="Times New Roman" w:hAnsi="Times New Roman" w:cs="Times New Roman"/>
          <w:sz w:val="28"/>
          <w:szCs w:val="28"/>
        </w:rPr>
        <w:t xml:space="preserve"> 1793 метр</w:t>
      </w:r>
      <w:r w:rsidR="00B821BB" w:rsidRPr="008F4C37">
        <w:rPr>
          <w:rFonts w:ascii="Times New Roman" w:hAnsi="Times New Roman" w:cs="Times New Roman"/>
          <w:sz w:val="28"/>
          <w:szCs w:val="28"/>
        </w:rPr>
        <w:t>а</w:t>
      </w:r>
      <w:r w:rsidR="00294BAF" w:rsidRPr="008F4C37">
        <w:rPr>
          <w:rFonts w:ascii="Times New Roman" w:hAnsi="Times New Roman" w:cs="Times New Roman"/>
          <w:sz w:val="28"/>
          <w:szCs w:val="28"/>
        </w:rPr>
        <w:t>.</w:t>
      </w:r>
    </w:p>
    <w:p w:rsidR="00B739E2" w:rsidRPr="008F4C37" w:rsidRDefault="00B739E2" w:rsidP="00B821BB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  В рамках реализации подпрограммы «Благоустройство территорий в рамках поддержки местных инициатив» программы формирования </w:t>
      </w:r>
      <w:r w:rsidRPr="008F4C37">
        <w:rPr>
          <w:rFonts w:ascii="Times New Roman" w:hAnsi="Times New Roman" w:cs="Times New Roman"/>
          <w:b/>
          <w:sz w:val="28"/>
          <w:szCs w:val="28"/>
        </w:rPr>
        <w:t>комфортной городской среды</w:t>
      </w:r>
      <w:r w:rsidRPr="008F4C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 было реализовано </w:t>
      </w:r>
      <w:r w:rsidR="00964A96" w:rsidRPr="008F4C37">
        <w:rPr>
          <w:rFonts w:ascii="Times New Roman" w:hAnsi="Times New Roman" w:cs="Times New Roman"/>
          <w:sz w:val="28"/>
          <w:szCs w:val="28"/>
        </w:rPr>
        <w:t>6</w:t>
      </w:r>
      <w:r w:rsidRPr="008F4C37">
        <w:rPr>
          <w:rFonts w:ascii="Times New Roman" w:hAnsi="Times New Roman" w:cs="Times New Roman"/>
          <w:sz w:val="28"/>
          <w:szCs w:val="28"/>
        </w:rPr>
        <w:t xml:space="preserve">  проектов.</w:t>
      </w:r>
    </w:p>
    <w:p w:rsidR="00B739E2" w:rsidRPr="008F4C37" w:rsidRDefault="00AA3483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>Пучежско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 w:rsidRPr="008F4C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>городско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и выполнено</w:t>
      </w:r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39E2" w:rsidRPr="008F4C37" w:rsidRDefault="00294BAF" w:rsidP="00AA3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-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  «Благоустройство уличного пространства улиц 30 лет Победы и Павла З</w:t>
      </w:r>
      <w:r w:rsidR="00B739E2" w:rsidRPr="008F4C37">
        <w:rPr>
          <w:rFonts w:ascii="Times New Roman" w:hAnsi="Times New Roman" w:cs="Times New Roman"/>
          <w:sz w:val="28"/>
          <w:szCs w:val="28"/>
        </w:rPr>
        <w:t>а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рубина с созданием Аллеи славы». </w:t>
      </w:r>
    </w:p>
    <w:p w:rsidR="00B739E2" w:rsidRPr="008F4C37" w:rsidRDefault="00294BAF" w:rsidP="00AA3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="00B739E2" w:rsidRPr="008F4C37">
        <w:rPr>
          <w:rFonts w:ascii="Times New Roman" w:hAnsi="Times New Roman" w:cs="Times New Roman"/>
          <w:sz w:val="28"/>
          <w:szCs w:val="28"/>
        </w:rPr>
        <w:t>«Благоустройство уличного пространства улиц 30 лет Победы и Павла З</w:t>
      </w:r>
      <w:r w:rsidR="00B739E2" w:rsidRPr="008F4C37">
        <w:rPr>
          <w:rFonts w:ascii="Times New Roman" w:hAnsi="Times New Roman" w:cs="Times New Roman"/>
          <w:sz w:val="28"/>
          <w:szCs w:val="28"/>
        </w:rPr>
        <w:t>а</w:t>
      </w:r>
      <w:r w:rsidR="00B739E2" w:rsidRPr="008F4C37">
        <w:rPr>
          <w:rFonts w:ascii="Times New Roman" w:hAnsi="Times New Roman" w:cs="Times New Roman"/>
          <w:sz w:val="28"/>
          <w:szCs w:val="28"/>
        </w:rPr>
        <w:t>рубина с созданием зоны отдыха»</w:t>
      </w:r>
    </w:p>
    <w:p w:rsidR="00B739E2" w:rsidRPr="008F4C37" w:rsidRDefault="00294BAF" w:rsidP="00AA3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="00B739E2" w:rsidRPr="008F4C37">
        <w:rPr>
          <w:rFonts w:ascii="Times New Roman" w:hAnsi="Times New Roman" w:cs="Times New Roman"/>
          <w:sz w:val="28"/>
          <w:szCs w:val="28"/>
        </w:rPr>
        <w:t>«Благоустройство уличного пространства улиц 30 лет Победы и Павла З</w:t>
      </w:r>
      <w:r w:rsidR="00B739E2" w:rsidRPr="008F4C37">
        <w:rPr>
          <w:rFonts w:ascii="Times New Roman" w:hAnsi="Times New Roman" w:cs="Times New Roman"/>
          <w:sz w:val="28"/>
          <w:szCs w:val="28"/>
        </w:rPr>
        <w:t>а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рубина с установкой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</w:rPr>
        <w:t>арт-об</w:t>
      </w:r>
      <w:r w:rsidR="005D3A99">
        <w:rPr>
          <w:rFonts w:ascii="Times New Roman" w:hAnsi="Times New Roman" w:cs="Times New Roman"/>
          <w:sz w:val="28"/>
          <w:szCs w:val="28"/>
        </w:rPr>
        <w:t>ъ</w:t>
      </w:r>
      <w:r w:rsidR="00B739E2" w:rsidRPr="008F4C37">
        <w:rPr>
          <w:rFonts w:ascii="Times New Roman" w:hAnsi="Times New Roman" w:cs="Times New Roman"/>
          <w:sz w:val="28"/>
          <w:szCs w:val="28"/>
        </w:rPr>
        <w:t>екта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</w:rPr>
        <w:t>, фонарей освещения, скамеек и урн»</w:t>
      </w:r>
    </w:p>
    <w:p w:rsidR="00B739E2" w:rsidRPr="008F4C37" w:rsidRDefault="00B739E2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Общая сумма затраченных средств составляет 1,9 млн. руб.</w:t>
      </w:r>
    </w:p>
    <w:p w:rsidR="00AA3483" w:rsidRPr="008F4C37" w:rsidRDefault="00AA3483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>Сеготско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и реализованы следующие проекты</w:t>
      </w:r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39E2" w:rsidRPr="008F4C37" w:rsidRDefault="00AA3483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–место отдыха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39E2" w:rsidRPr="008F4C3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739E2" w:rsidRPr="008F4C37">
        <w:rPr>
          <w:rFonts w:ascii="Times New Roman" w:hAnsi="Times New Roman" w:cs="Times New Roman"/>
          <w:sz w:val="28"/>
          <w:szCs w:val="28"/>
        </w:rPr>
        <w:t>еготь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</w:rPr>
        <w:t>»</w:t>
      </w:r>
    </w:p>
    <w:p w:rsidR="00AA3483" w:rsidRPr="008F4C37" w:rsidRDefault="00AA3483" w:rsidP="00AA3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</w:t>
      </w:r>
      <w:r w:rsidR="00B739E2" w:rsidRPr="008F4C37">
        <w:rPr>
          <w:rFonts w:ascii="Times New Roman" w:hAnsi="Times New Roman" w:cs="Times New Roman"/>
          <w:sz w:val="28"/>
          <w:szCs w:val="28"/>
        </w:rPr>
        <w:t>«Благоустройство территории у памятника участникам Великой Отечес</w:t>
      </w:r>
      <w:r w:rsidR="00B739E2" w:rsidRPr="008F4C37">
        <w:rPr>
          <w:rFonts w:ascii="Times New Roman" w:hAnsi="Times New Roman" w:cs="Times New Roman"/>
          <w:sz w:val="28"/>
          <w:szCs w:val="28"/>
        </w:rPr>
        <w:t>т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венной войны с.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</w:rPr>
        <w:t>Сеготь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B739E2" w:rsidRPr="008F4C37" w:rsidRDefault="00B739E2" w:rsidP="00AA348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Общая сумма работ составила 1 млн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>уб.</w:t>
      </w:r>
    </w:p>
    <w:p w:rsidR="00B739E2" w:rsidRPr="008F4C37" w:rsidRDefault="00AA3483" w:rsidP="00AA34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>Затеихинско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 xml:space="preserve"> сельско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739E2" w:rsidRPr="008F4C37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 w:rsidRPr="008F4C3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739E2" w:rsidRPr="008F4C37">
        <w:rPr>
          <w:rFonts w:ascii="Times New Roman" w:hAnsi="Times New Roman" w:cs="Times New Roman"/>
          <w:sz w:val="28"/>
          <w:szCs w:val="28"/>
        </w:rPr>
        <w:t>«Благоустройство общес</w:t>
      </w:r>
      <w:r w:rsidR="00B739E2" w:rsidRPr="008F4C37">
        <w:rPr>
          <w:rFonts w:ascii="Times New Roman" w:hAnsi="Times New Roman" w:cs="Times New Roman"/>
          <w:sz w:val="28"/>
          <w:szCs w:val="28"/>
        </w:rPr>
        <w:t>т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венной территории: Установка детской площадки по адресу: Ивановская область,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</w:rPr>
        <w:t xml:space="preserve"> район, д. Затеиха, ул. </w:t>
      </w:r>
      <w:proofErr w:type="spellStart"/>
      <w:r w:rsidR="00B739E2" w:rsidRPr="008F4C37">
        <w:rPr>
          <w:rFonts w:ascii="Times New Roman" w:hAnsi="Times New Roman" w:cs="Times New Roman"/>
          <w:sz w:val="28"/>
          <w:szCs w:val="28"/>
        </w:rPr>
        <w:t>Лухская</w:t>
      </w:r>
      <w:proofErr w:type="spellEnd"/>
      <w:r w:rsidR="00B739E2" w:rsidRPr="008F4C37">
        <w:rPr>
          <w:rFonts w:ascii="Times New Roman" w:hAnsi="Times New Roman" w:cs="Times New Roman"/>
          <w:sz w:val="28"/>
          <w:szCs w:val="28"/>
        </w:rPr>
        <w:t xml:space="preserve"> д.6»</w:t>
      </w:r>
      <w:r w:rsidRPr="008F4C37">
        <w:rPr>
          <w:rFonts w:ascii="Times New Roman" w:hAnsi="Times New Roman" w:cs="Times New Roman"/>
          <w:sz w:val="28"/>
          <w:szCs w:val="28"/>
        </w:rPr>
        <w:t xml:space="preserve"> на с</w:t>
      </w:r>
      <w:r w:rsidR="00B739E2" w:rsidRPr="008F4C37">
        <w:rPr>
          <w:rFonts w:ascii="Times New Roman" w:hAnsi="Times New Roman" w:cs="Times New Roman"/>
          <w:sz w:val="28"/>
          <w:szCs w:val="28"/>
        </w:rPr>
        <w:t>умм</w:t>
      </w:r>
      <w:r w:rsidRPr="008F4C37">
        <w:rPr>
          <w:rFonts w:ascii="Times New Roman" w:hAnsi="Times New Roman" w:cs="Times New Roman"/>
          <w:sz w:val="28"/>
          <w:szCs w:val="28"/>
        </w:rPr>
        <w:t>у</w:t>
      </w:r>
      <w:r w:rsidR="00B739E2" w:rsidRPr="008F4C37">
        <w:rPr>
          <w:rFonts w:ascii="Times New Roman" w:hAnsi="Times New Roman" w:cs="Times New Roman"/>
          <w:sz w:val="28"/>
          <w:szCs w:val="28"/>
        </w:rPr>
        <w:t xml:space="preserve"> 0,3 млн</w:t>
      </w:r>
      <w:proofErr w:type="gramStart"/>
      <w:r w:rsidR="00B739E2"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39E2" w:rsidRPr="008F4C37">
        <w:rPr>
          <w:rFonts w:ascii="Times New Roman" w:hAnsi="Times New Roman" w:cs="Times New Roman"/>
          <w:sz w:val="28"/>
          <w:szCs w:val="28"/>
        </w:rPr>
        <w:t>уб.</w:t>
      </w:r>
    </w:p>
    <w:p w:rsidR="009261E2" w:rsidRPr="008F4C37" w:rsidRDefault="00B739E2" w:rsidP="007373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>Реализации программы «Развитие и поддержка автомобильного и во</w:t>
      </w:r>
      <w:r w:rsidRPr="008F4C37">
        <w:rPr>
          <w:rFonts w:ascii="Times New Roman" w:hAnsi="Times New Roman" w:cs="Times New Roman"/>
          <w:b/>
          <w:sz w:val="28"/>
          <w:szCs w:val="28"/>
        </w:rPr>
        <w:t>д</w:t>
      </w:r>
      <w:r w:rsidRPr="008F4C37">
        <w:rPr>
          <w:rFonts w:ascii="Times New Roman" w:hAnsi="Times New Roman" w:cs="Times New Roman"/>
          <w:b/>
          <w:sz w:val="28"/>
          <w:szCs w:val="28"/>
        </w:rPr>
        <w:t xml:space="preserve">ного транспорта общего пользования на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</w:rPr>
        <w:t>внутримуниципальных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</w:rPr>
        <w:t xml:space="preserve"> маршрутах в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</w:rPr>
        <w:t>Пучежском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 </w:t>
      </w:r>
      <w:r w:rsidRPr="008F4C37">
        <w:rPr>
          <w:rFonts w:ascii="Times New Roman" w:hAnsi="Times New Roman" w:cs="Times New Roman"/>
          <w:sz w:val="28"/>
          <w:szCs w:val="28"/>
        </w:rPr>
        <w:t>предусматривает  возмещение из районн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го бюджета недополученных доходов муниципальным предприятиям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района, занимающимися перевозками различными видами транспорта. В  2023 г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ду администрацией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района было выплачено МУП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Трансремсервис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» в </w:t>
      </w:r>
      <w:r w:rsidRPr="008F4C37">
        <w:rPr>
          <w:rFonts w:ascii="Times New Roman" w:hAnsi="Times New Roman" w:cs="Times New Roman"/>
          <w:sz w:val="28"/>
          <w:szCs w:val="28"/>
        </w:rPr>
        <w:lastRenderedPageBreak/>
        <w:t xml:space="preserve">качестве недополученных доходов по перевозкам на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ма</w:t>
      </w:r>
      <w:r w:rsidRPr="008F4C37">
        <w:rPr>
          <w:rFonts w:ascii="Times New Roman" w:hAnsi="Times New Roman" w:cs="Times New Roman"/>
          <w:sz w:val="28"/>
          <w:szCs w:val="28"/>
        </w:rPr>
        <w:t>р</w:t>
      </w:r>
      <w:r w:rsidRPr="008F4C37">
        <w:rPr>
          <w:rFonts w:ascii="Times New Roman" w:hAnsi="Times New Roman" w:cs="Times New Roman"/>
          <w:sz w:val="28"/>
          <w:szCs w:val="28"/>
        </w:rPr>
        <w:t>шрутах – 7</w:t>
      </w:r>
      <w:r w:rsidR="00294BAF" w:rsidRPr="008F4C37">
        <w:rPr>
          <w:rFonts w:ascii="Times New Roman" w:hAnsi="Times New Roman" w:cs="Times New Roman"/>
          <w:sz w:val="28"/>
          <w:szCs w:val="28"/>
        </w:rPr>
        <w:t> 400 тысяч</w:t>
      </w:r>
      <w:r w:rsidRPr="008F4C37">
        <w:rPr>
          <w:rFonts w:ascii="Times New Roman" w:hAnsi="Times New Roman" w:cs="Times New Roman"/>
          <w:sz w:val="28"/>
          <w:szCs w:val="28"/>
        </w:rPr>
        <w:t xml:space="preserve">  руб</w:t>
      </w:r>
      <w:r w:rsidR="00294BAF" w:rsidRPr="008F4C37">
        <w:rPr>
          <w:rFonts w:ascii="Times New Roman" w:hAnsi="Times New Roman" w:cs="Times New Roman"/>
          <w:sz w:val="28"/>
          <w:szCs w:val="28"/>
        </w:rPr>
        <w:t>лей</w:t>
      </w:r>
      <w:r w:rsidRPr="008F4C37">
        <w:rPr>
          <w:rFonts w:ascii="Times New Roman" w:hAnsi="Times New Roman" w:cs="Times New Roman"/>
          <w:sz w:val="28"/>
          <w:szCs w:val="28"/>
        </w:rPr>
        <w:t>.</w:t>
      </w:r>
    </w:p>
    <w:p w:rsidR="00BD5122" w:rsidRPr="008F4C37" w:rsidRDefault="00B73BDE" w:rsidP="001D50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прошедшем году в целях повышения оснащённости автомобильным транспортом муниципального унитарного предприятия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Трансремсервис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» для з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мены изношенного транспорта приобре</w:t>
      </w:r>
      <w:r w:rsidR="00737377" w:rsidRPr="008F4C37">
        <w:rPr>
          <w:rFonts w:ascii="Times New Roman" w:hAnsi="Times New Roman" w:cs="Times New Roman"/>
          <w:sz w:val="28"/>
          <w:szCs w:val="28"/>
        </w:rPr>
        <w:t>тено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и переда</w:t>
      </w:r>
      <w:r w:rsidR="00737377" w:rsidRPr="008F4C37">
        <w:rPr>
          <w:rFonts w:ascii="Times New Roman" w:hAnsi="Times New Roman" w:cs="Times New Roman"/>
          <w:sz w:val="28"/>
          <w:szCs w:val="28"/>
        </w:rPr>
        <w:t>но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2 автобуса ГАЗЕЛЬ на 16 посадочных мест </w:t>
      </w:r>
      <w:r w:rsidR="00737377" w:rsidRPr="008F4C37">
        <w:rPr>
          <w:rFonts w:ascii="Times New Roman" w:hAnsi="Times New Roman" w:cs="Times New Roman"/>
          <w:sz w:val="28"/>
          <w:szCs w:val="28"/>
        </w:rPr>
        <w:t>на</w:t>
      </w:r>
      <w:r w:rsidRPr="008F4C37">
        <w:rPr>
          <w:rFonts w:ascii="Times New Roman" w:hAnsi="Times New Roman" w:cs="Times New Roman"/>
          <w:sz w:val="28"/>
          <w:szCs w:val="28"/>
        </w:rPr>
        <w:t xml:space="preserve"> сумм</w:t>
      </w:r>
      <w:r w:rsidR="00737377" w:rsidRPr="008F4C37">
        <w:rPr>
          <w:rFonts w:ascii="Times New Roman" w:hAnsi="Times New Roman" w:cs="Times New Roman"/>
          <w:sz w:val="28"/>
          <w:szCs w:val="28"/>
        </w:rPr>
        <w:t>у</w:t>
      </w:r>
      <w:r w:rsidRPr="008F4C37">
        <w:rPr>
          <w:rFonts w:ascii="Times New Roman" w:hAnsi="Times New Roman" w:cs="Times New Roman"/>
          <w:sz w:val="28"/>
          <w:szCs w:val="28"/>
        </w:rPr>
        <w:t xml:space="preserve"> 6,7 млн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>ублей.</w:t>
      </w:r>
    </w:p>
    <w:p w:rsidR="001D50D4" w:rsidRPr="008F4C37" w:rsidRDefault="00B739E2" w:rsidP="001D50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2023 году в рамках муниципальной программы «Территориальное план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рование и градостроительное зонирование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8F4C37">
        <w:rPr>
          <w:rFonts w:ascii="Times New Roman" w:hAnsi="Times New Roman" w:cs="Times New Roman"/>
          <w:sz w:val="28"/>
          <w:szCs w:val="28"/>
        </w:rPr>
        <w:t xml:space="preserve">»  проведены работы </w:t>
      </w:r>
      <w:r w:rsidR="00BD5122" w:rsidRPr="008F4C37">
        <w:rPr>
          <w:rFonts w:ascii="Times New Roman" w:hAnsi="Times New Roman" w:cs="Times New Roman"/>
          <w:sz w:val="28"/>
          <w:szCs w:val="28"/>
        </w:rPr>
        <w:t xml:space="preserve">по </w:t>
      </w:r>
      <w:r w:rsidRPr="008F4C37">
        <w:rPr>
          <w:rFonts w:ascii="Times New Roman" w:hAnsi="Times New Roman" w:cs="Times New Roman"/>
          <w:sz w:val="28"/>
          <w:szCs w:val="28"/>
        </w:rPr>
        <w:t xml:space="preserve">разработке проекта </w:t>
      </w:r>
      <w:r w:rsidRPr="008F4C37">
        <w:rPr>
          <w:rFonts w:ascii="Times New Roman" w:hAnsi="Times New Roman" w:cs="Times New Roman"/>
          <w:b/>
          <w:sz w:val="28"/>
          <w:szCs w:val="28"/>
        </w:rPr>
        <w:t xml:space="preserve">изменений в генеральный план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</w:rPr>
        <w:t>П</w:t>
      </w:r>
      <w:r w:rsidRPr="008F4C37">
        <w:rPr>
          <w:rFonts w:ascii="Times New Roman" w:hAnsi="Times New Roman" w:cs="Times New Roman"/>
          <w:b/>
          <w:sz w:val="28"/>
          <w:szCs w:val="28"/>
        </w:rPr>
        <w:t>у</w:t>
      </w:r>
      <w:r w:rsidRPr="008F4C37">
        <w:rPr>
          <w:rFonts w:ascii="Times New Roman" w:hAnsi="Times New Roman" w:cs="Times New Roman"/>
          <w:b/>
          <w:sz w:val="28"/>
          <w:szCs w:val="28"/>
        </w:rPr>
        <w:t>чежского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</w:t>
      </w:r>
      <w:r w:rsidRPr="008F4C37">
        <w:rPr>
          <w:rFonts w:ascii="Times New Roman" w:hAnsi="Times New Roman" w:cs="Times New Roman"/>
          <w:sz w:val="28"/>
          <w:szCs w:val="28"/>
        </w:rPr>
        <w:t>в</w:t>
      </w:r>
      <w:r w:rsidRPr="008F4C37">
        <w:rPr>
          <w:rFonts w:ascii="Times New Roman" w:hAnsi="Times New Roman" w:cs="Times New Roman"/>
          <w:sz w:val="28"/>
          <w:szCs w:val="28"/>
        </w:rPr>
        <w:t>ской области. Стоимость работ составила  600 </w:t>
      </w:r>
      <w:r w:rsidR="00BD5122" w:rsidRPr="008F4C37">
        <w:rPr>
          <w:rFonts w:ascii="Times New Roman" w:hAnsi="Times New Roman" w:cs="Times New Roman"/>
          <w:sz w:val="28"/>
          <w:szCs w:val="28"/>
        </w:rPr>
        <w:t>тысяч</w:t>
      </w:r>
      <w:r w:rsidRPr="008F4C37">
        <w:rPr>
          <w:rFonts w:ascii="Times New Roman" w:hAnsi="Times New Roman" w:cs="Times New Roman"/>
          <w:sz w:val="28"/>
          <w:szCs w:val="28"/>
        </w:rPr>
        <w:t xml:space="preserve"> руб</w:t>
      </w:r>
      <w:r w:rsidR="00BD5122" w:rsidRPr="008F4C37">
        <w:rPr>
          <w:rFonts w:ascii="Times New Roman" w:hAnsi="Times New Roman" w:cs="Times New Roman"/>
          <w:sz w:val="28"/>
          <w:szCs w:val="28"/>
        </w:rPr>
        <w:t>лей</w:t>
      </w:r>
      <w:r w:rsidRPr="008F4C37">
        <w:rPr>
          <w:rFonts w:ascii="Times New Roman" w:hAnsi="Times New Roman" w:cs="Times New Roman"/>
          <w:sz w:val="28"/>
          <w:szCs w:val="28"/>
        </w:rPr>
        <w:t>.</w:t>
      </w:r>
      <w:r w:rsidR="001D50D4" w:rsidRPr="008F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0D4" w:rsidRPr="008F4C37" w:rsidRDefault="00B739E2" w:rsidP="001D50D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«Территориальное планирование и градостроительное зонирование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8F4C37">
        <w:rPr>
          <w:rFonts w:ascii="Times New Roman" w:hAnsi="Times New Roman" w:cs="Times New Roman"/>
          <w:sz w:val="28"/>
          <w:szCs w:val="28"/>
        </w:rPr>
        <w:t xml:space="preserve"> Ивано</w:t>
      </w:r>
      <w:r w:rsidRPr="008F4C37">
        <w:rPr>
          <w:rFonts w:ascii="Times New Roman" w:hAnsi="Times New Roman" w:cs="Times New Roman"/>
          <w:sz w:val="28"/>
          <w:szCs w:val="28"/>
        </w:rPr>
        <w:t>в</w:t>
      </w:r>
      <w:r w:rsidRPr="008F4C37">
        <w:rPr>
          <w:rFonts w:ascii="Times New Roman" w:hAnsi="Times New Roman" w:cs="Times New Roman"/>
          <w:sz w:val="28"/>
          <w:szCs w:val="28"/>
        </w:rPr>
        <w:t xml:space="preserve">ской области» выполнены работы по разработке документов территориального планирования и градостроительного зонирования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Затеихинского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Мортковского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Сеготского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ципального района, описаний границ территориальных зон с целью  внесения в Единый государственный реестр недвижимости. Стоимость работ составила 5 </w:t>
      </w:r>
      <w:r w:rsidR="003021F5" w:rsidRPr="008F4C37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8F4C37">
        <w:rPr>
          <w:rFonts w:ascii="Times New Roman" w:hAnsi="Times New Roman" w:cs="Times New Roman"/>
          <w:sz w:val="28"/>
          <w:szCs w:val="28"/>
        </w:rPr>
        <w:t>123 </w:t>
      </w:r>
      <w:r w:rsidR="003021F5" w:rsidRPr="008F4C37">
        <w:rPr>
          <w:rFonts w:ascii="Times New Roman" w:hAnsi="Times New Roman" w:cs="Times New Roman"/>
          <w:sz w:val="28"/>
          <w:szCs w:val="28"/>
        </w:rPr>
        <w:t xml:space="preserve">тысячи </w:t>
      </w:r>
      <w:r w:rsidRPr="008F4C37">
        <w:rPr>
          <w:rFonts w:ascii="Times New Roman" w:hAnsi="Times New Roman" w:cs="Times New Roman"/>
          <w:sz w:val="28"/>
          <w:szCs w:val="28"/>
        </w:rPr>
        <w:t>руб</w:t>
      </w:r>
      <w:r w:rsidR="003021F5" w:rsidRPr="008F4C37">
        <w:rPr>
          <w:rFonts w:ascii="Times New Roman" w:hAnsi="Times New Roman" w:cs="Times New Roman"/>
          <w:sz w:val="28"/>
          <w:szCs w:val="28"/>
        </w:rPr>
        <w:t>лей</w:t>
      </w:r>
      <w:r w:rsidRPr="008F4C37">
        <w:rPr>
          <w:rFonts w:ascii="Times New Roman" w:hAnsi="Times New Roman" w:cs="Times New Roman"/>
          <w:sz w:val="28"/>
          <w:szCs w:val="28"/>
        </w:rPr>
        <w:t>.</w:t>
      </w:r>
    </w:p>
    <w:p w:rsidR="0087161E" w:rsidRPr="008F4C37" w:rsidRDefault="00B600BC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2023 году продолжена реализация проектов по газификации сельской м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 xml:space="preserve">стности. </w:t>
      </w:r>
    </w:p>
    <w:p w:rsidR="0087161E" w:rsidRPr="008F4C37" w:rsidRDefault="0087161E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Завершены работы по строительству межпоселкового газопровода высокого давления II категории на с.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Мортки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, д. Дмитриево Большое. Работы производ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лись силами АО «Газпром Газораспределение Иваново». В 2023 году выполнены работы по строительству сети газопровода в д. Дмитриево Большое, с.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Мортки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Стрелка-Подлесная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.</w:t>
      </w:r>
    </w:p>
    <w:p w:rsidR="00B739E2" w:rsidRPr="008F4C37" w:rsidRDefault="0087161E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Также выполнены работы по разработке проектно-сметной документации на установку выносных газовых котлов наружного применения для отопления МКД 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 с. Илья-Высоково. Стоимость работ составила 2 миллиона рублей. </w:t>
      </w:r>
    </w:p>
    <w:p w:rsidR="00C87599" w:rsidRPr="008F4C37" w:rsidRDefault="00C87599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3E8" w:rsidRPr="008F4C37" w:rsidRDefault="002253E8" w:rsidP="002253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>Социальна</w:t>
      </w:r>
      <w:r w:rsidR="00DB4743">
        <w:rPr>
          <w:rFonts w:ascii="Times New Roman" w:hAnsi="Times New Roman" w:cs="Times New Roman"/>
          <w:b/>
          <w:sz w:val="28"/>
          <w:szCs w:val="28"/>
        </w:rPr>
        <w:t>я</w:t>
      </w:r>
      <w:r w:rsidRPr="008F4C37">
        <w:rPr>
          <w:rFonts w:ascii="Times New Roman" w:hAnsi="Times New Roman" w:cs="Times New Roman"/>
          <w:b/>
          <w:sz w:val="28"/>
          <w:szCs w:val="28"/>
        </w:rPr>
        <w:t xml:space="preserve"> сфера</w:t>
      </w:r>
    </w:p>
    <w:p w:rsidR="002253E8" w:rsidRPr="008F4C37" w:rsidRDefault="002253E8" w:rsidP="002253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2023 году  на территории района продолжали реализовываться национал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>ные проекты в сфере культуры и образования, особое внимание уделялось соц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>альной стабильности, решению системных задач.</w:t>
      </w:r>
    </w:p>
    <w:p w:rsidR="002253E8" w:rsidRPr="008F4C37" w:rsidRDefault="002253E8" w:rsidP="002253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В течение 2023 года сеть учреждений образования не изменилась. Контингент обучающихся – школьников составил 786 человек (2022 – 810, 2021  - 809 чел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век);</w:t>
      </w:r>
      <w:r w:rsidRPr="008F4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детские сады посещали 374 (2022 – 382, 2021 г. - 404) дошкольника (в т.ч. 8 – дошкольные группы, созданные на базе сельских школ).    В районе существует достаточная сеть дошкольных учреждений, во всех городских и сельских детских садах имеются вакантные места.</w:t>
      </w:r>
      <w:r w:rsidRPr="008F4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На 01.01.2023 в электронной очереди нет детей в возрасте от 0 до 1,5 лет. (2022 -0, 2021 – 0 чел.). </w:t>
      </w:r>
    </w:p>
    <w:p w:rsidR="002253E8" w:rsidRPr="008F4C37" w:rsidRDefault="002253E8" w:rsidP="002253E8">
      <w:pPr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lastRenderedPageBreak/>
        <w:t xml:space="preserve">  Значимым событием 2023 года для дошкольных учреждений города стало</w:t>
      </w:r>
      <w:r w:rsidRPr="008F4C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пр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должение регионального социально значимого проекта по капитальному ремонту объектов дошкольного образования «Создание безопасных условий пребывания в дошкольных образовательных организациях, дошкольных группах в муниципал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 xml:space="preserve">ных общеобразовательных организациях», в рамках которого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Пучежскому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ципальному району выделено  -  9 млн. рублей. За счет областных и районных средств </w:t>
      </w:r>
      <w:r w:rsidRPr="008F4C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в детском саду №1 «Ромашка» отремонтирован цоколь, вставлены 2 н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вые двери запасных выходов, 1 наружная дверь, в детском саду «Ладушки» р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монтировали цоколь, заменили 7 оконных блоков, 7 наружных входны</w:t>
      </w:r>
      <w:r w:rsidR="00DB4743">
        <w:rPr>
          <w:rFonts w:ascii="Times New Roman" w:hAnsi="Times New Roman" w:cs="Times New Roman"/>
          <w:sz w:val="28"/>
          <w:szCs w:val="28"/>
        </w:rPr>
        <w:t>х</w:t>
      </w:r>
      <w:r w:rsidRPr="008F4C37">
        <w:rPr>
          <w:rFonts w:ascii="Times New Roman" w:hAnsi="Times New Roman" w:cs="Times New Roman"/>
          <w:sz w:val="28"/>
          <w:szCs w:val="28"/>
        </w:rPr>
        <w:t xml:space="preserve"> дверей, теперь в этих детских садах все старые деревянные окна заменен 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 пластиковые! В детском саду №6 «Колокольчик» отремонтировали фасад, установлены вод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стоки, заменены 24 окна, 9 наружных дверей, детском саду с.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Сеготь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отремонт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>рован фундамент. В реализации данного проекта (в организации контроля хода работ, общественной приемке и опросе) активно принимали участие родители (з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 xml:space="preserve">конные представители) воспитанников. </w:t>
      </w:r>
    </w:p>
    <w:p w:rsidR="002253E8" w:rsidRPr="008F4C37" w:rsidRDefault="002253E8" w:rsidP="002253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В летний период 2023 года о</w:t>
      </w:r>
      <w:r w:rsidRPr="008F4C37">
        <w:rPr>
          <w:rFonts w:ascii="Times New Roman" w:hAnsi="Times New Roman" w:cs="Times New Roman"/>
          <w:sz w:val="28"/>
          <w:szCs w:val="28"/>
        </w:rPr>
        <w:t>тремонтированы 2 кабинета (1</w:t>
      </w:r>
      <w:r w:rsidR="00540A4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proofErr w:type="gramStart"/>
      <w:r w:rsidR="00540A44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 руб.) и приобретена в них новая школьная мебель  (326</w:t>
      </w:r>
      <w:r w:rsidR="00540A44">
        <w:rPr>
          <w:rFonts w:ascii="Times New Roman" w:hAnsi="Times New Roman" w:cs="Times New Roman"/>
          <w:sz w:val="28"/>
          <w:szCs w:val="28"/>
        </w:rPr>
        <w:t>,</w:t>
      </w:r>
      <w:r w:rsidRPr="008F4C37">
        <w:rPr>
          <w:rFonts w:ascii="Times New Roman" w:hAnsi="Times New Roman" w:cs="Times New Roman"/>
          <w:sz w:val="28"/>
          <w:szCs w:val="28"/>
        </w:rPr>
        <w:t>7</w:t>
      </w:r>
      <w:r w:rsidR="00540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A4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руб.) для создания центров «Точка роста» в МОУ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Илья-Высоковская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школа» и МОУ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Сеготская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школа»,  в эти две сельские малокомплектные школы поступило 48 единиц современного оборудования для организации работы центров «Точка роста» на сумму более 4 млн. рублей. 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Школы получили наборы по закреплению изучаемых тем по пре</w:t>
      </w:r>
      <w:r w:rsidRPr="008F4C37">
        <w:rPr>
          <w:rFonts w:ascii="Times New Roman" w:hAnsi="Times New Roman" w:cs="Times New Roman"/>
          <w:sz w:val="28"/>
          <w:szCs w:val="28"/>
        </w:rPr>
        <w:t>д</w:t>
      </w:r>
      <w:r w:rsidRPr="008F4C37">
        <w:rPr>
          <w:rFonts w:ascii="Times New Roman" w:hAnsi="Times New Roman" w:cs="Times New Roman"/>
          <w:sz w:val="28"/>
          <w:szCs w:val="28"/>
        </w:rPr>
        <w:t>метным областям основного общего образования  по биологии, химии, физиол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гии, экологии, физике, наборы для проведения ОГЭ по физике и химии, образов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тельный конструктор для практики блочного программирования, учебный робот-манипулятор, учебный набор программируемых робототехнических платформ, набор для конструирования промышленных робототехнических систем, н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утбуки (8 шт.), МФУ (4 шт.). </w:t>
      </w:r>
      <w:proofErr w:type="gramEnd"/>
    </w:p>
    <w:p w:rsidR="002253E8" w:rsidRPr="008F4C37" w:rsidRDefault="002253E8" w:rsidP="002253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Много в последнее время говорится  и делается для </w:t>
      </w:r>
      <w:r w:rsidRPr="008F4C37">
        <w:rPr>
          <w:rFonts w:ascii="Times New Roman" w:hAnsi="Times New Roman" w:cs="Times New Roman"/>
          <w:b/>
          <w:sz w:val="28"/>
          <w:szCs w:val="28"/>
        </w:rPr>
        <w:t>ц</w:t>
      </w:r>
      <w:r w:rsidRPr="008F4C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ифровой трансформ</w:t>
      </w:r>
      <w:r w:rsidRPr="008F4C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8F4C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ции</w:t>
      </w:r>
      <w:r w:rsidRPr="008F4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образования. Район второй год участвует в </w:t>
      </w:r>
      <w:r w:rsidRPr="008F4C37">
        <w:rPr>
          <w:rFonts w:ascii="Times New Roman" w:hAnsi="Times New Roman" w:cs="Times New Roman"/>
          <w:sz w:val="28"/>
          <w:szCs w:val="28"/>
        </w:rPr>
        <w:t>национальном проекте «Образов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 xml:space="preserve">ние», в рамках регионального проекта «Цифровая образовательная среда» в 2023 году обновлена материально-техническая база  в гимназии,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Илья-Высоковской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Сеготской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школах. Школы получили 7 многофункциональных устройств, 95 ноу</w:t>
      </w:r>
      <w:r w:rsidRPr="008F4C37">
        <w:rPr>
          <w:rFonts w:ascii="Times New Roman" w:hAnsi="Times New Roman" w:cs="Times New Roman"/>
          <w:sz w:val="28"/>
          <w:szCs w:val="28"/>
        </w:rPr>
        <w:t>т</w:t>
      </w:r>
      <w:r w:rsidRPr="008F4C37">
        <w:rPr>
          <w:rFonts w:ascii="Times New Roman" w:hAnsi="Times New Roman" w:cs="Times New Roman"/>
          <w:sz w:val="28"/>
          <w:szCs w:val="28"/>
        </w:rPr>
        <w:t>буков, 7 видеокамер, 10 интерактивных панелей, наборы для лабораторных работ по химии, тележку для ноутбуков. Полученное оборудование обеспечивает во</w:t>
      </w:r>
      <w:r w:rsidRPr="008F4C37">
        <w:rPr>
          <w:rFonts w:ascii="Times New Roman" w:hAnsi="Times New Roman" w:cs="Times New Roman"/>
          <w:sz w:val="28"/>
          <w:szCs w:val="28"/>
        </w:rPr>
        <w:t>з</w:t>
      </w:r>
      <w:r w:rsidRPr="008F4C37">
        <w:rPr>
          <w:rFonts w:ascii="Times New Roman" w:hAnsi="Times New Roman" w:cs="Times New Roman"/>
          <w:sz w:val="28"/>
          <w:szCs w:val="28"/>
        </w:rPr>
        <w:t>можность электронного обучения  и использование дистанционных образовател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>ных технологий, применение информационных ресурсов и систем в образовател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>ном процессе, возможность учета освоения детьми дополнительных образовател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>ных программ, составление электронного расписания, отчетности, ведение эле</w:t>
      </w:r>
      <w:r w:rsidRPr="008F4C37">
        <w:rPr>
          <w:rFonts w:ascii="Times New Roman" w:hAnsi="Times New Roman" w:cs="Times New Roman"/>
          <w:sz w:val="28"/>
          <w:szCs w:val="28"/>
        </w:rPr>
        <w:t>к</w:t>
      </w:r>
      <w:r w:rsidRPr="008F4C37">
        <w:rPr>
          <w:rFonts w:ascii="Times New Roman" w:hAnsi="Times New Roman" w:cs="Times New Roman"/>
          <w:sz w:val="28"/>
          <w:szCs w:val="28"/>
        </w:rPr>
        <w:t xml:space="preserve">тронного журнала. </w:t>
      </w:r>
    </w:p>
    <w:p w:rsidR="002253E8" w:rsidRPr="008F4C37" w:rsidRDefault="002253E8" w:rsidP="002253E8">
      <w:pPr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2023 году в рамках участия в федеральном проекте «Детский спорт в МОУ </w:t>
      </w:r>
      <w:proofErr w:type="spellStart"/>
      <w:r w:rsidRPr="008F4C37">
        <w:rPr>
          <w:rFonts w:ascii="Times New Roman" w:hAnsi="Times New Roman" w:cs="Times New Roman"/>
          <w:bCs/>
          <w:sz w:val="28"/>
          <w:szCs w:val="28"/>
        </w:rPr>
        <w:t>П</w:t>
      </w:r>
      <w:r w:rsidRPr="008F4C37">
        <w:rPr>
          <w:rFonts w:ascii="Times New Roman" w:hAnsi="Times New Roman" w:cs="Times New Roman"/>
          <w:bCs/>
          <w:sz w:val="28"/>
          <w:szCs w:val="28"/>
        </w:rPr>
        <w:t>у</w:t>
      </w:r>
      <w:r w:rsidRPr="008F4C37">
        <w:rPr>
          <w:rFonts w:ascii="Times New Roman" w:hAnsi="Times New Roman" w:cs="Times New Roman"/>
          <w:bCs/>
          <w:sz w:val="28"/>
          <w:szCs w:val="28"/>
        </w:rPr>
        <w:t>чежской</w:t>
      </w:r>
      <w:proofErr w:type="spellEnd"/>
      <w:r w:rsidRPr="008F4C37">
        <w:rPr>
          <w:rFonts w:ascii="Times New Roman" w:hAnsi="Times New Roman" w:cs="Times New Roman"/>
          <w:bCs/>
          <w:sz w:val="28"/>
          <w:szCs w:val="28"/>
        </w:rPr>
        <w:t xml:space="preserve"> гимназии отремонтирован спортивный зал. На данный момент  в четырех из пяти школах района созданы современные и безопасные условия для занятий физической культурой и спортом.  </w:t>
      </w:r>
    </w:p>
    <w:p w:rsidR="002253E8" w:rsidRPr="008F4C37" w:rsidRDefault="002253E8" w:rsidP="002253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  Одним из приоритетных направлений в течение ряда лет остается выполнение Указов Президента Российской Федерации. В соответствии с Указами Президента Российской Федерации в </w:t>
      </w:r>
      <w:proofErr w:type="spellStart"/>
      <w:r w:rsidRPr="008F4C37">
        <w:rPr>
          <w:rFonts w:ascii="Times New Roman" w:eastAsia="Times New Roman" w:hAnsi="Times New Roman" w:cs="Times New Roman"/>
          <w:sz w:val="28"/>
          <w:szCs w:val="28"/>
        </w:rPr>
        <w:t>Пучежском</w:t>
      </w:r>
      <w:proofErr w:type="spell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ведется работа по обеспечению запланированного уровня средней заработной платы педагогических работников. По итогам 2023 года средняя заработная плата педагогических рабо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ников </w:t>
      </w:r>
      <w:r w:rsidRPr="008F4C37">
        <w:rPr>
          <w:rFonts w:ascii="Times New Roman" w:eastAsia="Times New Roman" w:hAnsi="Times New Roman" w:cs="Times New Roman"/>
          <w:b/>
          <w:sz w:val="28"/>
          <w:szCs w:val="28"/>
        </w:rPr>
        <w:t>дошкольных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района составила 35 338,8 ру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лей (2022 г.  - 30647,3 рублей, 2021 г.- 29858,20 руб.);  у педагогических работн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ков </w:t>
      </w:r>
      <w:r w:rsidRPr="008F4C37">
        <w:rPr>
          <w:rFonts w:ascii="Times New Roman" w:eastAsia="Times New Roman" w:hAnsi="Times New Roman" w:cs="Times New Roman"/>
          <w:b/>
          <w:sz w:val="28"/>
          <w:szCs w:val="28"/>
        </w:rPr>
        <w:t>общего образования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–  33 075, 5 рублей (учителей – 33447,3  рублей) (2022 г. - 30645,9 рублей, 2021 - 27965,90); в учреждениях </w:t>
      </w:r>
      <w:r w:rsidRPr="008F4C37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– средняя заработная плата у педагогических работников – 34 098,2 рублей (2022 - 26701,4 рубль,  2020 г. - 28812,70). Все классные руководители школ </w:t>
      </w:r>
      <w:proofErr w:type="gramStart"/>
      <w:r w:rsidRPr="008F4C37">
        <w:rPr>
          <w:rFonts w:ascii="Times New Roman" w:eastAsia="Times New Roman" w:hAnsi="Times New Roman" w:cs="Times New Roman"/>
          <w:sz w:val="28"/>
          <w:szCs w:val="28"/>
        </w:rPr>
        <w:t>продолжают</w:t>
      </w:r>
      <w:proofErr w:type="gram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получают федеральные выплаты в сумме 5,0 тыс. рублей и с сентября 2023 -  3,0 тыс. региональные. В канун начала нового учебного года все педагогические р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ботники получили единовременные выплаты в сумме 10,0 тыс. рублей.</w:t>
      </w:r>
    </w:p>
    <w:p w:rsidR="00195FAE" w:rsidRPr="008F4C37" w:rsidRDefault="00195FAE" w:rsidP="00195FAE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8F4C37">
        <w:rPr>
          <w:sz w:val="28"/>
          <w:szCs w:val="28"/>
        </w:rPr>
        <w:t>Значимое место в социально-экономическом развитии района занимает ре</w:t>
      </w:r>
      <w:r w:rsidRPr="008F4C37">
        <w:rPr>
          <w:sz w:val="28"/>
          <w:szCs w:val="28"/>
        </w:rPr>
        <w:t>а</w:t>
      </w:r>
      <w:r w:rsidRPr="008F4C37">
        <w:rPr>
          <w:sz w:val="28"/>
          <w:szCs w:val="28"/>
        </w:rPr>
        <w:t xml:space="preserve">лизация </w:t>
      </w:r>
      <w:r w:rsidRPr="008F4C37">
        <w:rPr>
          <w:kern w:val="28"/>
          <w:sz w:val="28"/>
          <w:szCs w:val="28"/>
        </w:rPr>
        <w:t>государственной</w:t>
      </w:r>
      <w:r w:rsidRPr="008F4C37">
        <w:rPr>
          <w:sz w:val="28"/>
          <w:szCs w:val="28"/>
        </w:rPr>
        <w:t xml:space="preserve"> культурной политики, которая направлена на повышение доступности и качества культурных услуг. </w:t>
      </w:r>
    </w:p>
    <w:p w:rsidR="00195FAE" w:rsidRPr="008F4C37" w:rsidRDefault="00195FAE" w:rsidP="00195FAE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8F4C37">
        <w:rPr>
          <w:sz w:val="28"/>
          <w:szCs w:val="28"/>
        </w:rPr>
        <w:t xml:space="preserve">Главными составляющими культурного потенциала района являются </w:t>
      </w:r>
      <w:proofErr w:type="spellStart"/>
      <w:r w:rsidRPr="008F4C37">
        <w:rPr>
          <w:sz w:val="28"/>
          <w:szCs w:val="28"/>
        </w:rPr>
        <w:t>ме</w:t>
      </w:r>
      <w:r w:rsidRPr="008F4C37">
        <w:rPr>
          <w:sz w:val="28"/>
          <w:szCs w:val="28"/>
        </w:rPr>
        <w:t>ж</w:t>
      </w:r>
      <w:r w:rsidRPr="008F4C37">
        <w:rPr>
          <w:sz w:val="28"/>
          <w:szCs w:val="28"/>
        </w:rPr>
        <w:t>поселенческие</w:t>
      </w:r>
      <w:proofErr w:type="spellEnd"/>
      <w:r w:rsidRPr="008F4C37">
        <w:rPr>
          <w:sz w:val="28"/>
          <w:szCs w:val="28"/>
        </w:rPr>
        <w:t xml:space="preserve"> клубная и библиотечная системы, Краеведческий музей и Детская школа искусств.  </w:t>
      </w:r>
    </w:p>
    <w:p w:rsidR="00195FAE" w:rsidRPr="008F4C37" w:rsidRDefault="00195FAE" w:rsidP="00195FAE">
      <w:pPr>
        <w:pStyle w:val="a5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8F4C37">
        <w:rPr>
          <w:sz w:val="28"/>
          <w:szCs w:val="28"/>
        </w:rPr>
        <w:t>На осуществление их деятельности в 2023 году было выделено свыше 50 млн. рублей.</w:t>
      </w:r>
      <w:r w:rsidRPr="008F4C37">
        <w:rPr>
          <w:color w:val="FF0000"/>
          <w:sz w:val="28"/>
          <w:szCs w:val="28"/>
        </w:rPr>
        <w:t xml:space="preserve"> </w:t>
      </w:r>
    </w:p>
    <w:p w:rsidR="00195FAE" w:rsidRPr="008F4C37" w:rsidRDefault="00195FAE" w:rsidP="00195FAE">
      <w:pPr>
        <w:pStyle w:val="a5"/>
        <w:spacing w:before="0" w:after="0"/>
        <w:ind w:firstLine="709"/>
        <w:jc w:val="both"/>
        <w:rPr>
          <w:spacing w:val="1"/>
          <w:sz w:val="28"/>
          <w:szCs w:val="28"/>
        </w:rPr>
      </w:pPr>
      <w:r w:rsidRPr="008F4C37">
        <w:rPr>
          <w:spacing w:val="1"/>
          <w:sz w:val="28"/>
          <w:szCs w:val="28"/>
        </w:rPr>
        <w:t>Выделенные средства позволили сфере успешно выполнить целевые пок</w:t>
      </w:r>
      <w:r w:rsidRPr="008F4C37">
        <w:rPr>
          <w:spacing w:val="1"/>
          <w:sz w:val="28"/>
          <w:szCs w:val="28"/>
        </w:rPr>
        <w:t>а</w:t>
      </w:r>
      <w:r w:rsidRPr="008F4C37">
        <w:rPr>
          <w:spacing w:val="1"/>
          <w:sz w:val="28"/>
          <w:szCs w:val="28"/>
        </w:rPr>
        <w:t xml:space="preserve">затели, повысить эффективность и качество работы учреждений. </w:t>
      </w:r>
    </w:p>
    <w:p w:rsidR="00195FAE" w:rsidRPr="008F4C37" w:rsidRDefault="00195FAE" w:rsidP="00195FAE">
      <w:pPr>
        <w:pStyle w:val="a5"/>
        <w:spacing w:before="0" w:after="0"/>
        <w:ind w:firstLine="709"/>
        <w:jc w:val="both"/>
        <w:rPr>
          <w:color w:val="FF0000"/>
          <w:spacing w:val="1"/>
          <w:sz w:val="28"/>
          <w:szCs w:val="28"/>
        </w:rPr>
      </w:pPr>
      <w:r w:rsidRPr="008F4C37">
        <w:rPr>
          <w:spacing w:val="1"/>
          <w:sz w:val="28"/>
          <w:szCs w:val="28"/>
        </w:rPr>
        <w:t>Показатель по заработной плате, по учреждениям культуры составил 27,4 тысячи рублей при плане 27,0,</w:t>
      </w:r>
      <w:r w:rsidRPr="008F4C37">
        <w:rPr>
          <w:color w:val="FF0000"/>
          <w:spacing w:val="1"/>
          <w:sz w:val="28"/>
          <w:szCs w:val="28"/>
        </w:rPr>
        <w:t xml:space="preserve"> </w:t>
      </w:r>
      <w:r w:rsidRPr="008F4C37">
        <w:rPr>
          <w:spacing w:val="1"/>
          <w:sz w:val="28"/>
          <w:szCs w:val="28"/>
        </w:rPr>
        <w:t>по учреждению дополнительного образования – 34,1 тысяча рублей при плане 34,0.</w:t>
      </w:r>
      <w:r w:rsidRPr="008F4C37">
        <w:rPr>
          <w:color w:val="FF0000"/>
          <w:spacing w:val="1"/>
          <w:sz w:val="28"/>
          <w:szCs w:val="28"/>
        </w:rPr>
        <w:t xml:space="preserve"> </w:t>
      </w:r>
    </w:p>
    <w:p w:rsidR="00195FAE" w:rsidRPr="008F4C37" w:rsidRDefault="00195FAE" w:rsidP="00195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 2023 году по результатам конкурсного отбора Илья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Высоковский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СДК вошел в число лучших муниципальных учреждений культуры, находящихся на территории сельских поселений. </w:t>
      </w:r>
    </w:p>
    <w:p w:rsidR="00195FAE" w:rsidRPr="008F4C37" w:rsidRDefault="00195FAE" w:rsidP="00195FAE">
      <w:pPr>
        <w:ind w:firstLine="55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 2023 году при активной поддержке муниципалитета </w:t>
      </w:r>
      <w:r w:rsidRPr="008F4C37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Районном доме кул</w:t>
      </w:r>
      <w:r w:rsidRPr="008F4C37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8F4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туры открыт коммерческий Кинотеатр «Май». Денежные средства на его создание </w:t>
      </w:r>
      <w:r w:rsidRPr="008F4C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(9</w:t>
      </w:r>
      <w:r w:rsidR="00540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</w:t>
      </w:r>
      <w:r w:rsidRPr="008F4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рублей) выделены федеральным фондом кино в рамках национального проекта «Культура».</w:t>
      </w:r>
    </w:p>
    <w:p w:rsidR="00195FAE" w:rsidRPr="008F4C37" w:rsidRDefault="00195FAE" w:rsidP="00195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Учреждения культуры района в 2023 году успешно выполнили целевой п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казатель «Число посещений культурных мероприятий», установленный в рамках Указа Президента Российской Федерации «О национальных целях развития Ро</w:t>
      </w:r>
      <w:r w:rsidRPr="008F4C37">
        <w:rPr>
          <w:rFonts w:ascii="Times New Roman" w:hAnsi="Times New Roman" w:cs="Times New Roman"/>
          <w:sz w:val="28"/>
          <w:szCs w:val="28"/>
        </w:rPr>
        <w:t>с</w:t>
      </w:r>
      <w:r w:rsidRPr="008F4C37">
        <w:rPr>
          <w:rFonts w:ascii="Times New Roman" w:hAnsi="Times New Roman" w:cs="Times New Roman"/>
          <w:sz w:val="28"/>
          <w:szCs w:val="28"/>
        </w:rPr>
        <w:t xml:space="preserve">сийской Федерации на период до 2030 года». </w:t>
      </w:r>
    </w:p>
    <w:p w:rsidR="00195FAE" w:rsidRPr="008F4C37" w:rsidRDefault="00195FAE" w:rsidP="00195FAE">
      <w:pPr>
        <w:ind w:firstLine="708"/>
        <w:jc w:val="both"/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zh-CN" w:bidi="hi-IN"/>
        </w:rPr>
      </w:pPr>
      <w:r w:rsidRPr="008F4C37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zh-CN" w:bidi="hi-IN"/>
        </w:rPr>
        <w:t>Продолжилось обучение специалистов сферы по дополнительным профе</w:t>
      </w:r>
      <w:r w:rsidRPr="008F4C37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zh-CN" w:bidi="hi-IN"/>
        </w:rPr>
        <w:t>с</w:t>
      </w:r>
      <w:r w:rsidRPr="008F4C37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zh-CN" w:bidi="hi-IN"/>
        </w:rPr>
        <w:t>сиональным программам в рамках федерального проекта «Творческие люди» н</w:t>
      </w:r>
      <w:r w:rsidRPr="008F4C37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zh-CN" w:bidi="hi-IN"/>
        </w:rPr>
        <w:t>а</w:t>
      </w:r>
      <w:r w:rsidRPr="008F4C37">
        <w:rPr>
          <w:rFonts w:ascii="Times New Roman" w:eastAsia="Lucida Sans Unicode" w:hAnsi="Times New Roman" w:cs="Times New Roman"/>
          <w:spacing w:val="1"/>
          <w:kern w:val="1"/>
          <w:sz w:val="28"/>
          <w:szCs w:val="28"/>
          <w:lang w:eastAsia="zh-CN" w:bidi="hi-IN"/>
        </w:rPr>
        <w:t xml:space="preserve">ционального проекта «Культура». В 2023 году в ведущих вузах страны повысили свою квалификацию 3 специалиста. </w:t>
      </w:r>
    </w:p>
    <w:p w:rsidR="00195FAE" w:rsidRPr="008F4C37" w:rsidRDefault="00195FAE" w:rsidP="00195FAE">
      <w:pPr>
        <w:pStyle w:val="a5"/>
        <w:shd w:val="clear" w:color="auto" w:fill="FFFFFF"/>
        <w:spacing w:before="0" w:after="0"/>
        <w:ind w:firstLine="709"/>
        <w:jc w:val="both"/>
        <w:rPr>
          <w:spacing w:val="1"/>
          <w:sz w:val="28"/>
          <w:szCs w:val="28"/>
        </w:rPr>
      </w:pPr>
      <w:r w:rsidRPr="008F4C37">
        <w:rPr>
          <w:spacing w:val="1"/>
          <w:sz w:val="28"/>
          <w:szCs w:val="28"/>
        </w:rPr>
        <w:t xml:space="preserve">В 2023 году учреждения культуры района продолжили активную работу в рамках уникального федерального проекта «Пушкинская карта». Лучший </w:t>
      </w:r>
      <w:proofErr w:type="gramStart"/>
      <w:r w:rsidRPr="008F4C37">
        <w:rPr>
          <w:spacing w:val="1"/>
          <w:sz w:val="28"/>
          <w:szCs w:val="28"/>
        </w:rPr>
        <w:t>показ</w:t>
      </w:r>
      <w:r w:rsidRPr="008F4C37">
        <w:rPr>
          <w:spacing w:val="1"/>
          <w:sz w:val="28"/>
          <w:szCs w:val="28"/>
        </w:rPr>
        <w:t>а</w:t>
      </w:r>
      <w:r w:rsidRPr="008F4C37">
        <w:rPr>
          <w:spacing w:val="1"/>
          <w:sz w:val="28"/>
          <w:szCs w:val="28"/>
        </w:rPr>
        <w:t>тель</w:t>
      </w:r>
      <w:proofErr w:type="gramEnd"/>
      <w:r w:rsidRPr="008F4C37">
        <w:rPr>
          <w:spacing w:val="1"/>
          <w:sz w:val="28"/>
          <w:szCs w:val="28"/>
        </w:rPr>
        <w:t xml:space="preserve"> в районе достигнут Районным домом культуры, учреждением в рамках пр</w:t>
      </w:r>
      <w:r w:rsidRPr="008F4C37">
        <w:rPr>
          <w:spacing w:val="1"/>
          <w:sz w:val="28"/>
          <w:szCs w:val="28"/>
        </w:rPr>
        <w:t>о</w:t>
      </w:r>
      <w:r w:rsidRPr="008F4C37">
        <w:rPr>
          <w:spacing w:val="1"/>
          <w:sz w:val="28"/>
          <w:szCs w:val="28"/>
        </w:rPr>
        <w:t>екта проведено 20 мероприятий, сумма средств с проданных билетов составила 84,1259 тысяч рублей (четвертый результат среди муниципалитетов области).</w:t>
      </w:r>
    </w:p>
    <w:p w:rsidR="00195FAE" w:rsidRPr="008F4C37" w:rsidRDefault="00195FAE" w:rsidP="00195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2023 год в России был объявлен Годом педагога и наставника, наполнен многими яркими событиями и мероприятиями, всего было проведено 328 соц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>ально-значимых мероприятий.</w:t>
      </w:r>
    </w:p>
    <w:p w:rsidR="00195FAE" w:rsidRPr="008F4C37" w:rsidRDefault="00195FAE" w:rsidP="00195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Одними из самых значимых мероприятий 2023 года стали: межрегионал</w:t>
      </w:r>
      <w:r w:rsidRPr="008F4C37">
        <w:rPr>
          <w:rFonts w:ascii="Times New Roman" w:hAnsi="Times New Roman" w:cs="Times New Roman"/>
          <w:sz w:val="28"/>
          <w:szCs w:val="28"/>
        </w:rPr>
        <w:t>ь</w:t>
      </w:r>
      <w:r w:rsidRPr="008F4C37">
        <w:rPr>
          <w:rFonts w:ascii="Times New Roman" w:hAnsi="Times New Roman" w:cs="Times New Roman"/>
          <w:sz w:val="28"/>
          <w:szCs w:val="28"/>
        </w:rPr>
        <w:t>ный песенный фестиваль «Волжские зори», празднование Дня города и района, открытый районный конкурс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рыбалка», заплыв через реку Волга «</w:t>
      </w:r>
      <w:r w:rsidRPr="008F4C37">
        <w:rPr>
          <w:rFonts w:ascii="Times New Roman" w:hAnsi="Times New Roman" w:cs="Times New Roman"/>
          <w:sz w:val="28"/>
          <w:szCs w:val="28"/>
          <w:lang w:val="en-US"/>
        </w:rPr>
        <w:t>CRATER</w:t>
      </w: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  <w:lang w:val="en-US"/>
        </w:rPr>
        <w:t>RACE</w:t>
      </w:r>
      <w:r w:rsidRPr="008F4C37">
        <w:rPr>
          <w:rFonts w:ascii="Times New Roman" w:hAnsi="Times New Roman" w:cs="Times New Roman"/>
          <w:sz w:val="28"/>
          <w:szCs w:val="28"/>
        </w:rPr>
        <w:t>-2023» и другие.</w:t>
      </w:r>
    </w:p>
    <w:p w:rsidR="00195FAE" w:rsidRPr="008F4C37" w:rsidRDefault="00195FAE" w:rsidP="00195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Коллективы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учреждений вели активную творческую деятельность, приняли участие в 22 фестивалях и конкурсах различного уровня, в 13 из них стали лауреатами и дипломантами. </w:t>
      </w:r>
    </w:p>
    <w:p w:rsidR="00195FAE" w:rsidRPr="008F4C37" w:rsidRDefault="00195FAE" w:rsidP="00195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клубных учреждениях сохранены и успешно работают «народные» ко</w:t>
      </w:r>
      <w:r w:rsidRPr="008F4C37">
        <w:rPr>
          <w:rFonts w:ascii="Times New Roman" w:hAnsi="Times New Roman" w:cs="Times New Roman"/>
          <w:sz w:val="28"/>
          <w:szCs w:val="28"/>
        </w:rPr>
        <w:t>л</w:t>
      </w:r>
      <w:r w:rsidRPr="008F4C37">
        <w:rPr>
          <w:rFonts w:ascii="Times New Roman" w:hAnsi="Times New Roman" w:cs="Times New Roman"/>
          <w:sz w:val="28"/>
          <w:szCs w:val="28"/>
        </w:rPr>
        <w:t>лективы: фольклорный ансамбль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узоры», театр «Лира» и хор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Бес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душка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Илья-Высоковского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СДК. 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Активные участники мероприятий хор ветер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нов «Лейся песня», студия бального танца «Ренессанс», вокальная группа «Акв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марин», вокальный ансамбль «Околица» и другие.</w:t>
      </w:r>
      <w:proofErr w:type="gramEnd"/>
    </w:p>
    <w:p w:rsidR="00195FAE" w:rsidRPr="008F4C37" w:rsidRDefault="00195FAE" w:rsidP="00195FAE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8F4C37">
        <w:rPr>
          <w:sz w:val="28"/>
          <w:szCs w:val="28"/>
        </w:rPr>
        <w:t>Сеть библиотек стабильно сохраняет высокий процент (78%) охвата насел</w:t>
      </w:r>
      <w:r w:rsidRPr="008F4C37">
        <w:rPr>
          <w:sz w:val="28"/>
          <w:szCs w:val="28"/>
        </w:rPr>
        <w:t>е</w:t>
      </w:r>
      <w:r w:rsidRPr="008F4C37">
        <w:rPr>
          <w:sz w:val="28"/>
          <w:szCs w:val="28"/>
        </w:rPr>
        <w:t>ния библиотечным обслуживанием, регулярно обновляется библиотечный фонд системы, в 2023 году он увеличился на 2706 единиц, что выше предыдущего года на 64,8%, в целом составил 144,9 тысяч экземпляров, специалисты учреждений системы приняли участие в трех (100% из предложенных) профессиональных ко</w:t>
      </w:r>
      <w:r w:rsidRPr="008F4C37">
        <w:rPr>
          <w:sz w:val="28"/>
          <w:szCs w:val="28"/>
        </w:rPr>
        <w:t>н</w:t>
      </w:r>
      <w:r w:rsidRPr="008F4C37">
        <w:rPr>
          <w:sz w:val="28"/>
          <w:szCs w:val="28"/>
        </w:rPr>
        <w:t>курсах, получили дипломы лауреатов.</w:t>
      </w:r>
      <w:proofErr w:type="gramEnd"/>
      <w:r w:rsidRPr="008F4C37">
        <w:rPr>
          <w:sz w:val="28"/>
          <w:szCs w:val="28"/>
        </w:rPr>
        <w:t xml:space="preserve"> Детская модельная библиотека стабильно </w:t>
      </w:r>
      <w:r w:rsidRPr="008F4C37">
        <w:rPr>
          <w:sz w:val="28"/>
          <w:szCs w:val="28"/>
        </w:rPr>
        <w:lastRenderedPageBreak/>
        <w:t>лидирует среди других учреждений сети по количеству ее посетителей, в мину</w:t>
      </w:r>
      <w:r w:rsidRPr="008F4C37">
        <w:rPr>
          <w:sz w:val="28"/>
          <w:szCs w:val="28"/>
        </w:rPr>
        <w:t>в</w:t>
      </w:r>
      <w:r w:rsidRPr="008F4C37">
        <w:rPr>
          <w:sz w:val="28"/>
          <w:szCs w:val="28"/>
        </w:rPr>
        <w:t xml:space="preserve">шем году – это 37107 человек. </w:t>
      </w:r>
    </w:p>
    <w:p w:rsidR="00195FAE" w:rsidRPr="008F4C37" w:rsidRDefault="00195FAE" w:rsidP="00195FAE">
      <w:pPr>
        <w:pStyle w:val="ConsPlusNormal"/>
        <w:ind w:firstLine="539"/>
        <w:jc w:val="both"/>
      </w:pPr>
      <w:r w:rsidRPr="008F4C37">
        <w:t xml:space="preserve">Динамично развивается, пользуется популярностью среди жителей и гостей района </w:t>
      </w:r>
      <w:proofErr w:type="spellStart"/>
      <w:r w:rsidRPr="008F4C37">
        <w:t>Пучежский</w:t>
      </w:r>
      <w:proofErr w:type="spellEnd"/>
      <w:r w:rsidRPr="008F4C37">
        <w:t xml:space="preserve"> Краеведческий музей. </w:t>
      </w:r>
      <w:proofErr w:type="gramStart"/>
      <w:r w:rsidRPr="008F4C37">
        <w:t xml:space="preserve">В 2023 году в </w:t>
      </w:r>
      <w:proofErr w:type="spellStart"/>
      <w:r w:rsidRPr="008F4C37">
        <w:t>Пучежском</w:t>
      </w:r>
      <w:proofErr w:type="spellEnd"/>
      <w:r w:rsidRPr="008F4C37">
        <w:t xml:space="preserve"> Краеведч</w:t>
      </w:r>
      <w:r w:rsidRPr="008F4C37">
        <w:t>е</w:t>
      </w:r>
      <w:r w:rsidRPr="008F4C37">
        <w:t>ском музее прошли 412 экскурсий и 62 выставки, что выше показателей предыд</w:t>
      </w:r>
      <w:r w:rsidRPr="008F4C37">
        <w:t>у</w:t>
      </w:r>
      <w:r w:rsidRPr="008F4C37">
        <w:t>щего года на 20 и 21 соответственно, а число посетителей учреждения составило 10 900 человек, что превышает целевой показатель на 55,3%. Проводимые мер</w:t>
      </w:r>
      <w:r w:rsidRPr="008F4C37">
        <w:t>о</w:t>
      </w:r>
      <w:r w:rsidRPr="008F4C37">
        <w:t>приятия пропагандируют историю нашего края, тепло и радушно принимаются посетителями, которые активно делятся своими впечатлениями в книге отзывов.</w:t>
      </w:r>
      <w:proofErr w:type="gramEnd"/>
    </w:p>
    <w:p w:rsidR="00195FAE" w:rsidRPr="008F4C37" w:rsidRDefault="00195FAE" w:rsidP="00195FAE">
      <w:pPr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Стабильно растет качество преподавания и подготовки к конкурсам в Де</w:t>
      </w:r>
      <w:r w:rsidRPr="008F4C37">
        <w:rPr>
          <w:rFonts w:ascii="Times New Roman" w:hAnsi="Times New Roman" w:cs="Times New Roman"/>
          <w:sz w:val="28"/>
          <w:szCs w:val="28"/>
        </w:rPr>
        <w:t>т</w:t>
      </w:r>
      <w:r w:rsidRPr="008F4C37">
        <w:rPr>
          <w:rFonts w:ascii="Times New Roman" w:hAnsi="Times New Roman" w:cs="Times New Roman"/>
          <w:sz w:val="28"/>
          <w:szCs w:val="28"/>
        </w:rPr>
        <w:t>ской школе искусств. Количество участников конкурсов и фестивалей различных уровней в 2023 году возросло на 5%, а их лауреатов и дипломантов – на 6%. В виртуальном концертном зале школы организовано 34 прослушивания, которые посетили 728 человек, на концертной площадке учреждения прошло 11 концертов.</w:t>
      </w:r>
    </w:p>
    <w:p w:rsidR="00195FAE" w:rsidRPr="008F4C37" w:rsidRDefault="00195FAE" w:rsidP="00195F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Основные характеризующие количественные и качественные показатели ра</w:t>
      </w:r>
      <w:r w:rsidRPr="008F4C37">
        <w:rPr>
          <w:rFonts w:ascii="Times New Roman" w:hAnsi="Times New Roman" w:cs="Times New Roman"/>
          <w:sz w:val="28"/>
          <w:szCs w:val="28"/>
        </w:rPr>
        <w:t>з</w:t>
      </w:r>
      <w:r w:rsidRPr="008F4C37">
        <w:rPr>
          <w:rFonts w:ascii="Times New Roman" w:hAnsi="Times New Roman" w:cs="Times New Roman"/>
          <w:sz w:val="28"/>
          <w:szCs w:val="28"/>
        </w:rPr>
        <w:t>вития сферы культуры свидетельствуют о положительной динамике развития сф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ры культуры.</w:t>
      </w:r>
    </w:p>
    <w:p w:rsidR="00195FAE" w:rsidRPr="008F4C37" w:rsidRDefault="00195FAE" w:rsidP="00195F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Работа учреждений системы </w:t>
      </w:r>
      <w:r w:rsidRPr="008F4C37">
        <w:rPr>
          <w:rFonts w:ascii="Times New Roman" w:eastAsia="Times New Roman" w:hAnsi="Times New Roman" w:cs="Times New Roman"/>
          <w:b/>
          <w:sz w:val="28"/>
          <w:szCs w:val="28"/>
        </w:rPr>
        <w:t>здравоохранения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района в 2023 году была  напра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лена на повышение доступности учреждений для населения района независимо от их места жительства и сохранение здоровья. В течение года для ну</w:t>
      </w:r>
      <w:proofErr w:type="gramStart"/>
      <w:r w:rsidRPr="008F4C37">
        <w:rPr>
          <w:rFonts w:ascii="Times New Roman" w:eastAsia="Times New Roman" w:hAnsi="Times New Roman" w:cs="Times New Roman"/>
          <w:sz w:val="28"/>
          <w:szCs w:val="28"/>
        </w:rPr>
        <w:t>жд здр</w:t>
      </w:r>
      <w:proofErr w:type="gramEnd"/>
      <w:r w:rsidRPr="008F4C37">
        <w:rPr>
          <w:rFonts w:ascii="Times New Roman" w:eastAsia="Times New Roman" w:hAnsi="Times New Roman" w:cs="Times New Roman"/>
          <w:sz w:val="28"/>
          <w:szCs w:val="28"/>
        </w:rPr>
        <w:t>авоохр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нения приобретен 1 автомобиль УАЗ для скорой помощи, 1 автомобиль «Лада – веста» для первичного звена, проведен капитальный ремонт </w:t>
      </w:r>
      <w:proofErr w:type="spellStart"/>
      <w:r w:rsidRPr="008F4C37">
        <w:rPr>
          <w:rFonts w:ascii="Times New Roman" w:eastAsia="Times New Roman" w:hAnsi="Times New Roman" w:cs="Times New Roman"/>
          <w:sz w:val="28"/>
          <w:szCs w:val="28"/>
        </w:rPr>
        <w:t>отмостков</w:t>
      </w:r>
      <w:proofErr w:type="spell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и водост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ка на здании поликлиники.  Проводится работа по привлечению кадров. На работу приняты 2 фельдшера скорой помощи, 1 молодой специалист получил выплату в сумме 100 тыс. рублей, 3 фельдшера скорой помощи получили муниципальное жилье, администрация района компенсирует проезд фельдшерам до места работы.</w:t>
      </w:r>
    </w:p>
    <w:p w:rsidR="00195FAE" w:rsidRPr="008F4C37" w:rsidRDefault="00195FAE" w:rsidP="00195F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 В течени</w:t>
      </w:r>
      <w:proofErr w:type="gramStart"/>
      <w:r w:rsidRPr="008F4C3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не зарегистрировано  случаев младенческой, детской и подростковой смертности</w:t>
      </w:r>
      <w:r w:rsidRPr="008F4C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540A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в районе остается высокий показ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тель смертности взрослого населения – 24,4% (2022 г. -29,8%), в том числе 59 ч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ловек (22,6%) трудоспособного населения.</w:t>
      </w:r>
      <w:r w:rsidRPr="008F4C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В районе остается пока не решенной кадровая проблема. Из 17 врачей – 15 человек пенсионного возраста (88%), им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ются вакансии акушера-гинеколога, врача функциональной диагностики, врача общей практики, педиатра, </w:t>
      </w:r>
      <w:proofErr w:type="spellStart"/>
      <w:r w:rsidRPr="008F4C37">
        <w:rPr>
          <w:rFonts w:ascii="Times New Roman" w:eastAsia="Times New Roman" w:hAnsi="Times New Roman" w:cs="Times New Roman"/>
          <w:sz w:val="28"/>
          <w:szCs w:val="28"/>
        </w:rPr>
        <w:t>профпатолога</w:t>
      </w:r>
      <w:proofErr w:type="spell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4C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8F4C3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4C37">
        <w:rPr>
          <w:rFonts w:ascii="Times New Roman" w:eastAsia="Times New Roman" w:hAnsi="Times New Roman" w:cs="Times New Roman"/>
          <w:sz w:val="28"/>
          <w:szCs w:val="28"/>
        </w:rPr>
        <w:t>ОБУЗ</w:t>
      </w:r>
      <w:proofErr w:type="gram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4C37">
        <w:rPr>
          <w:rFonts w:ascii="Times New Roman" w:eastAsia="Times New Roman" w:hAnsi="Times New Roman" w:cs="Times New Roman"/>
          <w:sz w:val="28"/>
          <w:szCs w:val="28"/>
        </w:rPr>
        <w:t>Пучежской</w:t>
      </w:r>
      <w:proofErr w:type="spellEnd"/>
      <w:r w:rsidRPr="008F4C37">
        <w:rPr>
          <w:rFonts w:ascii="Times New Roman" w:eastAsia="Times New Roman" w:hAnsi="Times New Roman" w:cs="Times New Roman"/>
          <w:sz w:val="28"/>
          <w:szCs w:val="28"/>
        </w:rPr>
        <w:t xml:space="preserve"> ЦРБ в 2023 году было развернуто 27 коек, из них 15 терапевтических и 12 – хирургических. За год пролечено в круглосуточном стационаре 458 (2022 г. – 502) человек, в дневном стационаре – 411 (2022г – 339) человек.</w:t>
      </w:r>
    </w:p>
    <w:p w:rsidR="00540A44" w:rsidRDefault="00540A44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0A44" w:rsidRDefault="00540A44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5FAE" w:rsidRPr="008F4C37" w:rsidRDefault="0097444D" w:rsidP="0087161E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C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 и ЧС</w:t>
      </w:r>
    </w:p>
    <w:p w:rsidR="0097444D" w:rsidRPr="008F4C37" w:rsidRDefault="0097444D" w:rsidP="0097444D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8F4C37">
        <w:rPr>
          <w:bCs/>
          <w:sz w:val="28"/>
          <w:szCs w:val="28"/>
        </w:rPr>
        <w:t xml:space="preserve">Основными задачами отдела по </w:t>
      </w:r>
      <w:r w:rsidRPr="008F4C37">
        <w:rPr>
          <w:sz w:val="28"/>
          <w:szCs w:val="28"/>
        </w:rPr>
        <w:t xml:space="preserve">вопросам ГО ЧС и мобилизационной работе </w:t>
      </w:r>
      <w:r w:rsidRPr="008F4C37">
        <w:rPr>
          <w:bCs/>
          <w:sz w:val="28"/>
          <w:szCs w:val="28"/>
        </w:rPr>
        <w:t xml:space="preserve">администрации </w:t>
      </w:r>
      <w:proofErr w:type="spellStart"/>
      <w:r w:rsidRPr="008F4C37">
        <w:rPr>
          <w:bCs/>
          <w:sz w:val="28"/>
          <w:szCs w:val="28"/>
        </w:rPr>
        <w:t>Пучежского</w:t>
      </w:r>
      <w:proofErr w:type="spellEnd"/>
      <w:r w:rsidRPr="008F4C37">
        <w:rPr>
          <w:bCs/>
          <w:sz w:val="28"/>
          <w:szCs w:val="28"/>
        </w:rPr>
        <w:t xml:space="preserve"> муниципального района является:</w:t>
      </w: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8F4C37">
        <w:rPr>
          <w:sz w:val="28"/>
          <w:szCs w:val="28"/>
        </w:rPr>
        <w:t>- совершенствование умений и навыков  по оперативному реагированию на возможные чрезвычайные ситуации;</w:t>
      </w: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8F4C37">
        <w:rPr>
          <w:sz w:val="28"/>
          <w:szCs w:val="28"/>
        </w:rPr>
        <w:t>- обеспечение пожарной безопасности и недопущение гибели людей на во</w:t>
      </w:r>
      <w:r w:rsidRPr="008F4C37">
        <w:rPr>
          <w:sz w:val="28"/>
          <w:szCs w:val="28"/>
        </w:rPr>
        <w:t>д</w:t>
      </w:r>
      <w:r w:rsidRPr="008F4C37">
        <w:rPr>
          <w:sz w:val="28"/>
          <w:szCs w:val="28"/>
        </w:rPr>
        <w:t>ных объектах;</w:t>
      </w: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8F4C37">
        <w:rPr>
          <w:sz w:val="28"/>
          <w:szCs w:val="28"/>
        </w:rPr>
        <w:t xml:space="preserve">- снижение рисков и смягчение последствий ЧС для населения; </w:t>
      </w:r>
      <w:r w:rsidRPr="008F4C37">
        <w:rPr>
          <w:sz w:val="28"/>
          <w:szCs w:val="28"/>
        </w:rPr>
        <w:tab/>
      </w: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8F4C37">
        <w:rPr>
          <w:sz w:val="28"/>
          <w:szCs w:val="28"/>
        </w:rPr>
        <w:t>-эффективное использование финансовых и материальных резервов, инфо</w:t>
      </w:r>
      <w:r w:rsidRPr="008F4C37">
        <w:rPr>
          <w:sz w:val="28"/>
          <w:szCs w:val="28"/>
        </w:rPr>
        <w:t>р</w:t>
      </w:r>
      <w:r w:rsidRPr="008F4C37">
        <w:rPr>
          <w:sz w:val="28"/>
          <w:szCs w:val="28"/>
        </w:rPr>
        <w:t xml:space="preserve">мационных ресурсов для предупреждения и ликвидации чрезвычайных ситуаций; </w:t>
      </w: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  <w:r w:rsidRPr="008F4C37">
        <w:rPr>
          <w:sz w:val="28"/>
          <w:szCs w:val="28"/>
        </w:rPr>
        <w:t xml:space="preserve">- создание и поддержание необходимых условий для сохранения жизни и здоровья пострадавшего населения, </w:t>
      </w:r>
      <w:r w:rsidRPr="008F4C37">
        <w:rPr>
          <w:sz w:val="28"/>
          <w:szCs w:val="28"/>
          <w:lang w:eastAsia="zh-CN" w:bidi="hi-IN"/>
        </w:rPr>
        <w:t>обеспечение защиты информации, соста</w:t>
      </w:r>
      <w:r w:rsidRPr="008F4C37">
        <w:rPr>
          <w:sz w:val="28"/>
          <w:szCs w:val="28"/>
          <w:lang w:eastAsia="zh-CN" w:bidi="hi-IN"/>
        </w:rPr>
        <w:t>в</w:t>
      </w:r>
      <w:r w:rsidRPr="008F4C37">
        <w:rPr>
          <w:sz w:val="28"/>
          <w:szCs w:val="28"/>
          <w:lang w:eastAsia="zh-CN" w:bidi="hi-IN"/>
        </w:rPr>
        <w:t>ляющую государственную и служебную тайну, в соответствии с возложенными задачами, обеспечение исполнения федеральных законов и иных нормативных правовых актов Российской Федерации по вопросам мобилизационной подготовки,</w:t>
      </w:r>
      <w:r w:rsidRPr="008F4C37">
        <w:rPr>
          <w:sz w:val="28"/>
          <w:szCs w:val="28"/>
        </w:rPr>
        <w:t xml:space="preserve"> повышение уровня защищенности объектов экономики, инфраструктуры и соц</w:t>
      </w:r>
      <w:r w:rsidRPr="008F4C37">
        <w:rPr>
          <w:sz w:val="28"/>
          <w:szCs w:val="28"/>
        </w:rPr>
        <w:t>и</w:t>
      </w:r>
      <w:r w:rsidRPr="008F4C37">
        <w:rPr>
          <w:sz w:val="28"/>
          <w:szCs w:val="28"/>
        </w:rPr>
        <w:t>ально-значимых объектов.</w:t>
      </w:r>
    </w:p>
    <w:p w:rsidR="0097444D" w:rsidRPr="008F4C37" w:rsidRDefault="0097444D" w:rsidP="0097444D">
      <w:pPr>
        <w:pStyle w:val="western"/>
        <w:spacing w:before="0" w:beforeAutospacing="0" w:after="0"/>
        <w:ind w:firstLine="709"/>
        <w:rPr>
          <w:sz w:val="28"/>
          <w:szCs w:val="28"/>
        </w:rPr>
      </w:pPr>
    </w:p>
    <w:p w:rsidR="0097444D" w:rsidRPr="008F4C37" w:rsidRDefault="0097444D" w:rsidP="0097444D">
      <w:pPr>
        <w:pStyle w:val="21"/>
        <w:spacing w:after="0" w:line="240" w:lineRule="auto"/>
        <w:ind w:firstLine="708"/>
        <w:jc w:val="both"/>
        <w:rPr>
          <w:noProof/>
          <w:sz w:val="28"/>
          <w:szCs w:val="28"/>
          <w:lang w:bidi="or-IN"/>
        </w:rPr>
      </w:pPr>
      <w:r w:rsidRPr="008F4C37">
        <w:rPr>
          <w:sz w:val="28"/>
          <w:szCs w:val="28"/>
        </w:rPr>
        <w:t>В течени</w:t>
      </w:r>
      <w:proofErr w:type="gramStart"/>
      <w:r w:rsidRPr="008F4C37">
        <w:rPr>
          <w:sz w:val="28"/>
          <w:szCs w:val="28"/>
        </w:rPr>
        <w:t>и</w:t>
      </w:r>
      <w:proofErr w:type="gramEnd"/>
      <w:r w:rsidRPr="008F4C37">
        <w:rPr>
          <w:sz w:val="28"/>
          <w:szCs w:val="28"/>
        </w:rPr>
        <w:t xml:space="preserve"> 2023 года проведено 7 заседаний комиссии </w:t>
      </w:r>
      <w:r w:rsidRPr="008F4C37"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 (д</w:t>
      </w:r>
      <w:r w:rsidRPr="008F4C37">
        <w:rPr>
          <w:color w:val="000000"/>
          <w:sz w:val="28"/>
          <w:szCs w:val="28"/>
        </w:rPr>
        <w:t>а</w:t>
      </w:r>
      <w:r w:rsidRPr="008F4C37">
        <w:rPr>
          <w:color w:val="000000"/>
          <w:sz w:val="28"/>
          <w:szCs w:val="28"/>
        </w:rPr>
        <w:t>лее - КЧС и ОПБ)</w:t>
      </w:r>
      <w:r w:rsidRPr="008F4C37">
        <w:rPr>
          <w:sz w:val="28"/>
          <w:szCs w:val="28"/>
        </w:rPr>
        <w:t>, в том числе по вопросам:   о мерах по предупреждению и ли</w:t>
      </w:r>
      <w:r w:rsidRPr="008F4C37">
        <w:rPr>
          <w:sz w:val="28"/>
          <w:szCs w:val="28"/>
        </w:rPr>
        <w:t>к</w:t>
      </w:r>
      <w:r w:rsidRPr="008F4C37">
        <w:rPr>
          <w:sz w:val="28"/>
          <w:szCs w:val="28"/>
        </w:rPr>
        <w:t>видации чрезвычайных  ситуаций, связанных с лесными и ландшафтными  пож</w:t>
      </w:r>
      <w:r w:rsidRPr="008F4C37">
        <w:rPr>
          <w:sz w:val="28"/>
          <w:szCs w:val="28"/>
        </w:rPr>
        <w:t>а</w:t>
      </w:r>
      <w:r w:rsidRPr="008F4C37">
        <w:rPr>
          <w:sz w:val="28"/>
          <w:szCs w:val="28"/>
        </w:rPr>
        <w:t xml:space="preserve">рами на территории </w:t>
      </w:r>
      <w:proofErr w:type="spellStart"/>
      <w:r w:rsidRPr="008F4C37">
        <w:rPr>
          <w:sz w:val="28"/>
          <w:szCs w:val="28"/>
        </w:rPr>
        <w:t>Пучежского</w:t>
      </w:r>
      <w:proofErr w:type="spellEnd"/>
      <w:r w:rsidRPr="008F4C37">
        <w:rPr>
          <w:sz w:val="28"/>
          <w:szCs w:val="28"/>
        </w:rPr>
        <w:t xml:space="preserve"> муниципального района в 2023 году, подготовка к купальному сезону на территории </w:t>
      </w:r>
      <w:proofErr w:type="spellStart"/>
      <w:r w:rsidRPr="008F4C37">
        <w:rPr>
          <w:sz w:val="28"/>
          <w:szCs w:val="28"/>
        </w:rPr>
        <w:t>Пучежского</w:t>
      </w:r>
      <w:proofErr w:type="spellEnd"/>
      <w:r w:rsidRPr="008F4C37">
        <w:rPr>
          <w:sz w:val="28"/>
          <w:szCs w:val="28"/>
        </w:rPr>
        <w:t xml:space="preserve"> муниципального района в 2023 году, о выделении денежных средств на оказание материальной помощи постр</w:t>
      </w:r>
      <w:r w:rsidRPr="008F4C37">
        <w:rPr>
          <w:sz w:val="28"/>
          <w:szCs w:val="28"/>
        </w:rPr>
        <w:t>а</w:t>
      </w:r>
      <w:r w:rsidRPr="008F4C37">
        <w:rPr>
          <w:sz w:val="28"/>
          <w:szCs w:val="28"/>
        </w:rPr>
        <w:t>давшим от пожара, о</w:t>
      </w:r>
      <w:r w:rsidRPr="008F4C37">
        <w:rPr>
          <w:noProof/>
          <w:sz w:val="28"/>
          <w:szCs w:val="28"/>
          <w:lang w:bidi="or-IN"/>
        </w:rPr>
        <w:t xml:space="preserve">б итогах навигационного периода и купального сезона  2023 года и о </w:t>
      </w:r>
      <w:r w:rsidRPr="008F4C37">
        <w:rPr>
          <w:sz w:val="28"/>
          <w:szCs w:val="28"/>
          <w:lang w:bidi="or-IN"/>
        </w:rPr>
        <w:t>м</w:t>
      </w:r>
      <w:r w:rsidRPr="008F4C37">
        <w:rPr>
          <w:noProof/>
          <w:sz w:val="28"/>
          <w:szCs w:val="28"/>
          <w:lang w:bidi="or-IN"/>
        </w:rPr>
        <w:t xml:space="preserve">ерах </w:t>
      </w:r>
      <w:r w:rsidRPr="008F4C37">
        <w:rPr>
          <w:sz w:val="28"/>
          <w:szCs w:val="28"/>
          <w:lang w:bidi="or-IN"/>
        </w:rPr>
        <w:t>п</w:t>
      </w:r>
      <w:r w:rsidRPr="008F4C37">
        <w:rPr>
          <w:noProof/>
          <w:sz w:val="28"/>
          <w:szCs w:val="28"/>
          <w:lang w:bidi="or-IN"/>
        </w:rPr>
        <w:t xml:space="preserve">о </w:t>
      </w:r>
      <w:r w:rsidRPr="008F4C37">
        <w:rPr>
          <w:sz w:val="28"/>
          <w:szCs w:val="28"/>
          <w:lang w:bidi="or-IN"/>
        </w:rPr>
        <w:t>обеспеч</w:t>
      </w:r>
      <w:r w:rsidRPr="008F4C37">
        <w:rPr>
          <w:noProof/>
          <w:sz w:val="28"/>
          <w:szCs w:val="28"/>
          <w:lang w:bidi="or-IN"/>
        </w:rPr>
        <w:t xml:space="preserve">ению </w:t>
      </w:r>
      <w:r w:rsidRPr="008F4C37">
        <w:rPr>
          <w:sz w:val="28"/>
          <w:szCs w:val="28"/>
          <w:lang w:bidi="or-IN"/>
        </w:rPr>
        <w:t>безопасности людей</w:t>
      </w:r>
      <w:r w:rsidRPr="008F4C37">
        <w:rPr>
          <w:noProof/>
          <w:sz w:val="28"/>
          <w:szCs w:val="28"/>
          <w:lang w:bidi="or-IN"/>
        </w:rPr>
        <w:t xml:space="preserve"> </w:t>
      </w:r>
      <w:r w:rsidRPr="008F4C37">
        <w:rPr>
          <w:sz w:val="28"/>
          <w:szCs w:val="28"/>
          <w:lang w:bidi="or-IN"/>
        </w:rPr>
        <w:t>н</w:t>
      </w:r>
      <w:r w:rsidRPr="008F4C37">
        <w:rPr>
          <w:noProof/>
          <w:sz w:val="28"/>
          <w:szCs w:val="28"/>
          <w:lang w:bidi="or-IN"/>
        </w:rPr>
        <w:t xml:space="preserve">а </w:t>
      </w:r>
      <w:r w:rsidRPr="008F4C37">
        <w:rPr>
          <w:sz w:val="28"/>
          <w:szCs w:val="28"/>
          <w:lang w:bidi="or-IN"/>
        </w:rPr>
        <w:t>в</w:t>
      </w:r>
      <w:r w:rsidRPr="008F4C37">
        <w:rPr>
          <w:noProof/>
          <w:sz w:val="28"/>
          <w:szCs w:val="28"/>
          <w:lang w:bidi="or-IN"/>
        </w:rPr>
        <w:t xml:space="preserve">одоемах </w:t>
      </w:r>
      <w:proofErr w:type="spellStart"/>
      <w:r w:rsidRPr="008F4C37">
        <w:rPr>
          <w:sz w:val="28"/>
          <w:szCs w:val="28"/>
          <w:lang w:bidi="or-IN"/>
        </w:rPr>
        <w:t>Пучежского</w:t>
      </w:r>
      <w:proofErr w:type="spellEnd"/>
      <w:r w:rsidRPr="008F4C37">
        <w:rPr>
          <w:sz w:val="28"/>
          <w:szCs w:val="28"/>
          <w:lang w:bidi="or-IN"/>
        </w:rPr>
        <w:t xml:space="preserve"> </w:t>
      </w:r>
      <w:r w:rsidRPr="008F4C37">
        <w:rPr>
          <w:noProof/>
          <w:sz w:val="28"/>
          <w:szCs w:val="28"/>
          <w:lang w:bidi="or-IN"/>
        </w:rPr>
        <w:t xml:space="preserve">муниципального </w:t>
      </w:r>
      <w:r w:rsidRPr="008F4C37">
        <w:rPr>
          <w:sz w:val="28"/>
          <w:szCs w:val="28"/>
          <w:lang w:bidi="or-IN"/>
        </w:rPr>
        <w:t>р</w:t>
      </w:r>
      <w:r w:rsidRPr="008F4C37">
        <w:rPr>
          <w:noProof/>
          <w:sz w:val="28"/>
          <w:szCs w:val="28"/>
          <w:lang w:bidi="or-IN"/>
        </w:rPr>
        <w:t xml:space="preserve">айона </w:t>
      </w:r>
      <w:r w:rsidRPr="008F4C37">
        <w:rPr>
          <w:sz w:val="28"/>
          <w:szCs w:val="28"/>
          <w:lang w:bidi="or-IN"/>
        </w:rPr>
        <w:t>в</w:t>
      </w:r>
      <w:r w:rsidRPr="008F4C37">
        <w:rPr>
          <w:noProof/>
          <w:sz w:val="28"/>
          <w:szCs w:val="28"/>
          <w:lang w:bidi="or-IN"/>
        </w:rPr>
        <w:t xml:space="preserve"> </w:t>
      </w:r>
      <w:r w:rsidRPr="008F4C37">
        <w:rPr>
          <w:sz w:val="28"/>
          <w:szCs w:val="28"/>
          <w:lang w:bidi="or-IN"/>
        </w:rPr>
        <w:t>о</w:t>
      </w:r>
      <w:r w:rsidRPr="008F4C37">
        <w:rPr>
          <w:noProof/>
          <w:sz w:val="28"/>
          <w:szCs w:val="28"/>
          <w:lang w:bidi="or-IN"/>
        </w:rPr>
        <w:t xml:space="preserve">сенне-зимний </w:t>
      </w:r>
      <w:r w:rsidRPr="008F4C37">
        <w:rPr>
          <w:sz w:val="28"/>
          <w:szCs w:val="28"/>
          <w:lang w:bidi="or-IN"/>
        </w:rPr>
        <w:t>п</w:t>
      </w:r>
      <w:r w:rsidRPr="008F4C37">
        <w:rPr>
          <w:noProof/>
          <w:sz w:val="28"/>
          <w:szCs w:val="28"/>
          <w:lang w:bidi="or-IN"/>
        </w:rPr>
        <w:t xml:space="preserve">ериод </w:t>
      </w:r>
      <w:r w:rsidRPr="008F4C37">
        <w:rPr>
          <w:sz w:val="28"/>
          <w:szCs w:val="28"/>
          <w:lang w:bidi="or-IN"/>
        </w:rPr>
        <w:t>2</w:t>
      </w:r>
      <w:r w:rsidRPr="008F4C37">
        <w:rPr>
          <w:noProof/>
          <w:sz w:val="28"/>
          <w:szCs w:val="28"/>
          <w:lang w:bidi="or-IN"/>
        </w:rPr>
        <w:t>023-2024 г.г и другие.</w:t>
      </w:r>
    </w:p>
    <w:p w:rsidR="0097444D" w:rsidRPr="008F4C37" w:rsidRDefault="0097444D" w:rsidP="0097444D">
      <w:pPr>
        <w:pStyle w:val="21"/>
        <w:spacing w:after="0" w:line="240" w:lineRule="auto"/>
        <w:ind w:firstLine="708"/>
        <w:jc w:val="both"/>
        <w:rPr>
          <w:noProof/>
          <w:sz w:val="28"/>
          <w:szCs w:val="28"/>
          <w:lang w:bidi="or-IN"/>
        </w:rPr>
      </w:pPr>
    </w:p>
    <w:p w:rsidR="0097444D" w:rsidRPr="008F4C37" w:rsidRDefault="0097444D" w:rsidP="0097444D">
      <w:pPr>
        <w:pStyle w:val="21"/>
        <w:spacing w:after="0" w:line="240" w:lineRule="auto"/>
        <w:ind w:firstLine="708"/>
        <w:jc w:val="both"/>
        <w:rPr>
          <w:noProof/>
          <w:sz w:val="28"/>
          <w:szCs w:val="28"/>
          <w:lang w:bidi="or-IN"/>
        </w:rPr>
      </w:pPr>
      <w:r w:rsidRPr="008F4C37">
        <w:rPr>
          <w:noProof/>
          <w:sz w:val="28"/>
          <w:szCs w:val="28"/>
          <w:lang w:bidi="or-IN"/>
        </w:rPr>
        <w:t>За период 2023 года на территориии Пучежского муниципального района лесных и ландшафтных пожаров не допущено.</w:t>
      </w:r>
    </w:p>
    <w:p w:rsidR="0097444D" w:rsidRPr="008F4C37" w:rsidRDefault="0097444D" w:rsidP="0097444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8F4C37">
        <w:rPr>
          <w:sz w:val="28"/>
          <w:szCs w:val="28"/>
        </w:rPr>
        <w:t xml:space="preserve">В ходе подготовки к купальному сезону на территории </w:t>
      </w:r>
      <w:proofErr w:type="spellStart"/>
      <w:r w:rsidRPr="008F4C37">
        <w:rPr>
          <w:sz w:val="28"/>
          <w:szCs w:val="28"/>
        </w:rPr>
        <w:t>Пучежского</w:t>
      </w:r>
      <w:proofErr w:type="spellEnd"/>
      <w:r w:rsidRPr="008F4C37">
        <w:rPr>
          <w:sz w:val="28"/>
          <w:szCs w:val="28"/>
        </w:rPr>
        <w:t xml:space="preserve"> муниц</w:t>
      </w:r>
      <w:r w:rsidRPr="008F4C37">
        <w:rPr>
          <w:sz w:val="28"/>
          <w:szCs w:val="28"/>
        </w:rPr>
        <w:t>и</w:t>
      </w:r>
      <w:r w:rsidRPr="008F4C37">
        <w:rPr>
          <w:sz w:val="28"/>
          <w:szCs w:val="28"/>
        </w:rPr>
        <w:t>пального района в 2023 году проведены следующие мероприятия:</w:t>
      </w:r>
    </w:p>
    <w:p w:rsidR="0097444D" w:rsidRPr="008F4C37" w:rsidRDefault="0097444D" w:rsidP="0097444D">
      <w:pPr>
        <w:pStyle w:val="21"/>
        <w:spacing w:after="0" w:line="240" w:lineRule="auto"/>
        <w:jc w:val="both"/>
        <w:rPr>
          <w:sz w:val="28"/>
          <w:szCs w:val="28"/>
        </w:rPr>
      </w:pPr>
      <w:r w:rsidRPr="008F4C37">
        <w:rPr>
          <w:noProof/>
          <w:sz w:val="28"/>
          <w:szCs w:val="28"/>
          <w:lang w:bidi="or-IN"/>
        </w:rPr>
        <w:t xml:space="preserve"> </w:t>
      </w:r>
      <w:r w:rsidRPr="008F4C37">
        <w:rPr>
          <w:sz w:val="28"/>
          <w:szCs w:val="28"/>
        </w:rPr>
        <w:t xml:space="preserve">- на территории   района выставлено 20 </w:t>
      </w:r>
      <w:proofErr w:type="gramStart"/>
      <w:r w:rsidRPr="008F4C37">
        <w:rPr>
          <w:sz w:val="28"/>
          <w:szCs w:val="28"/>
        </w:rPr>
        <w:t>аншлагов о запрете</w:t>
      </w:r>
      <w:proofErr w:type="gramEnd"/>
      <w:r w:rsidRPr="008F4C37">
        <w:rPr>
          <w:sz w:val="28"/>
          <w:szCs w:val="28"/>
        </w:rPr>
        <w:t xml:space="preserve"> купания;</w:t>
      </w:r>
    </w:p>
    <w:p w:rsidR="0097444D" w:rsidRPr="008F4C37" w:rsidRDefault="0097444D" w:rsidP="0097444D">
      <w:pPr>
        <w:pStyle w:val="21"/>
        <w:spacing w:after="0" w:line="240" w:lineRule="auto"/>
        <w:jc w:val="both"/>
        <w:rPr>
          <w:sz w:val="28"/>
          <w:szCs w:val="28"/>
        </w:rPr>
      </w:pPr>
      <w:r w:rsidRPr="008F4C37">
        <w:rPr>
          <w:sz w:val="28"/>
          <w:szCs w:val="28"/>
        </w:rPr>
        <w:t xml:space="preserve">- проведено 8 патрулирований совместно с сотрудниками ПСЧ 46, сотрудниками ГИМС </w:t>
      </w:r>
      <w:proofErr w:type="spellStart"/>
      <w:r w:rsidRPr="008F4C37">
        <w:rPr>
          <w:sz w:val="28"/>
          <w:szCs w:val="28"/>
        </w:rPr>
        <w:t>Пучежского</w:t>
      </w:r>
      <w:proofErr w:type="spellEnd"/>
      <w:r w:rsidRPr="008F4C37">
        <w:rPr>
          <w:sz w:val="28"/>
          <w:szCs w:val="28"/>
        </w:rPr>
        <w:t xml:space="preserve"> инспекторского участка, сотрудниками полиции; </w:t>
      </w:r>
    </w:p>
    <w:p w:rsidR="0097444D" w:rsidRPr="008F4C37" w:rsidRDefault="0097444D" w:rsidP="00974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- совместно с сотрудниками полиции, ГИМС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инспекторского участка и сотрудниками ПСЧ 46, администрацией  всего проведено 180 бесед с граждан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ми о запрете купания в неположенных местах, распространено 180 Памяток о пр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 xml:space="preserve">вилах поведения на водоемах в летний период </w:t>
      </w:r>
    </w:p>
    <w:p w:rsidR="0097444D" w:rsidRPr="008F4C37" w:rsidRDefault="0097444D" w:rsidP="00974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- По ст. 5.7 (Нарушение установленных постановлением Правительс</w:t>
      </w:r>
      <w:r w:rsidRPr="008F4C37">
        <w:rPr>
          <w:rFonts w:ascii="Times New Roman" w:hAnsi="Times New Roman" w:cs="Times New Roman"/>
          <w:sz w:val="28"/>
          <w:szCs w:val="28"/>
        </w:rPr>
        <w:t>т</w:t>
      </w:r>
      <w:r w:rsidRPr="008F4C37">
        <w:rPr>
          <w:rFonts w:ascii="Times New Roman" w:hAnsi="Times New Roman" w:cs="Times New Roman"/>
          <w:sz w:val="28"/>
          <w:szCs w:val="28"/>
        </w:rPr>
        <w:t>ва Ивановской 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области правил охраны жизни людей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 на водных объектах)</w:t>
      </w:r>
      <w:r w:rsidRPr="008F4C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Закона Ивановской области от 24.04.2008 №11-ОЗ «Об административных правонаруш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ниях в Ивановской области» составлено 5 административных материалов (АППГ-5);</w:t>
      </w:r>
    </w:p>
    <w:p w:rsidR="0097444D" w:rsidRPr="008F4C37" w:rsidRDefault="0097444D" w:rsidP="00974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lastRenderedPageBreak/>
        <w:t>- о правилах безопасности на воде и запрете купания, ряд информаций был опубликован в общественно-политической газете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Вести» и на сайте администрации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7444D" w:rsidRPr="008F4C37" w:rsidRDefault="0097444D" w:rsidP="0097444D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8F4C37">
        <w:rPr>
          <w:noProof/>
          <w:sz w:val="28"/>
          <w:szCs w:val="28"/>
          <w:lang w:bidi="or-IN"/>
        </w:rPr>
        <w:t>В 2023 году  фактов гибели людей на водных объектах Пучежского муниципального района не зафиксировано, гибели детей не допущено.</w:t>
      </w:r>
    </w:p>
    <w:p w:rsidR="0097444D" w:rsidRPr="008F4C37" w:rsidRDefault="0097444D" w:rsidP="0097444D">
      <w:pPr>
        <w:pStyle w:val="31"/>
        <w:ind w:firstLine="708"/>
        <w:jc w:val="both"/>
        <w:rPr>
          <w:bCs/>
          <w:sz w:val="28"/>
          <w:szCs w:val="28"/>
        </w:rPr>
      </w:pPr>
      <w:r w:rsidRPr="008F4C37">
        <w:rPr>
          <w:bCs/>
          <w:sz w:val="28"/>
          <w:szCs w:val="28"/>
        </w:rPr>
        <w:t>В период становления льда организованно межведомственное патрулиров</w:t>
      </w:r>
      <w:r w:rsidRPr="008F4C37">
        <w:rPr>
          <w:bCs/>
          <w:sz w:val="28"/>
          <w:szCs w:val="28"/>
        </w:rPr>
        <w:t>а</w:t>
      </w:r>
      <w:r w:rsidRPr="008F4C37">
        <w:rPr>
          <w:bCs/>
          <w:sz w:val="28"/>
          <w:szCs w:val="28"/>
        </w:rPr>
        <w:t xml:space="preserve">ние водных объектов, расположенных на территории </w:t>
      </w:r>
      <w:proofErr w:type="spellStart"/>
      <w:r w:rsidRPr="008F4C37">
        <w:rPr>
          <w:bCs/>
          <w:sz w:val="28"/>
          <w:szCs w:val="28"/>
        </w:rPr>
        <w:t>Пучежского</w:t>
      </w:r>
      <w:proofErr w:type="spellEnd"/>
      <w:r w:rsidRPr="008F4C37">
        <w:rPr>
          <w:bCs/>
          <w:sz w:val="28"/>
          <w:szCs w:val="28"/>
        </w:rPr>
        <w:t xml:space="preserve"> муниципального района;</w:t>
      </w:r>
    </w:p>
    <w:p w:rsidR="0097444D" w:rsidRPr="008F4C37" w:rsidRDefault="0097444D" w:rsidP="0097444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- организованна работа по выявлению незарегистрированных ледовых п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реправ;</w:t>
      </w:r>
    </w:p>
    <w:p w:rsidR="0097444D" w:rsidRPr="008F4C37" w:rsidRDefault="0097444D" w:rsidP="00974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bCs/>
          <w:sz w:val="28"/>
          <w:szCs w:val="28"/>
        </w:rPr>
        <w:t>- систематическое информирование населения об опасности выхода на лед, правилах поведения на водоемах, приемах оказания первой помощи, а также уст</w:t>
      </w:r>
      <w:r w:rsidRPr="008F4C37">
        <w:rPr>
          <w:rFonts w:ascii="Times New Roman" w:hAnsi="Times New Roman" w:cs="Times New Roman"/>
          <w:bCs/>
          <w:sz w:val="28"/>
          <w:szCs w:val="28"/>
        </w:rPr>
        <w:t>а</w:t>
      </w:r>
      <w:r w:rsidRPr="008F4C37">
        <w:rPr>
          <w:rFonts w:ascii="Times New Roman" w:hAnsi="Times New Roman" w:cs="Times New Roman"/>
          <w:bCs/>
          <w:sz w:val="28"/>
          <w:szCs w:val="28"/>
        </w:rPr>
        <w:t>новленных запретах и ограничениях на пользование водными объектами произв</w:t>
      </w:r>
      <w:r w:rsidRPr="008F4C37">
        <w:rPr>
          <w:rFonts w:ascii="Times New Roman" w:hAnsi="Times New Roman" w:cs="Times New Roman"/>
          <w:bCs/>
          <w:sz w:val="28"/>
          <w:szCs w:val="28"/>
        </w:rPr>
        <w:t>о</w:t>
      </w:r>
      <w:r w:rsidRPr="008F4C37">
        <w:rPr>
          <w:rFonts w:ascii="Times New Roman" w:hAnsi="Times New Roman" w:cs="Times New Roman"/>
          <w:bCs/>
          <w:sz w:val="28"/>
          <w:szCs w:val="28"/>
        </w:rPr>
        <w:t>дится с помощью СМИ, интернет – ресурсов, по средствам распространением ли</w:t>
      </w:r>
      <w:r w:rsidRPr="008F4C37">
        <w:rPr>
          <w:rFonts w:ascii="Times New Roman" w:hAnsi="Times New Roman" w:cs="Times New Roman"/>
          <w:bCs/>
          <w:sz w:val="28"/>
          <w:szCs w:val="28"/>
        </w:rPr>
        <w:t>с</w:t>
      </w:r>
      <w:r w:rsidRPr="008F4C37">
        <w:rPr>
          <w:rFonts w:ascii="Times New Roman" w:hAnsi="Times New Roman" w:cs="Times New Roman"/>
          <w:bCs/>
          <w:sz w:val="28"/>
          <w:szCs w:val="28"/>
        </w:rPr>
        <w:t xml:space="preserve">товок и при </w:t>
      </w:r>
      <w:r w:rsidRPr="008F4C37">
        <w:rPr>
          <w:rFonts w:ascii="Times New Roman" w:hAnsi="Times New Roman" w:cs="Times New Roman"/>
          <w:sz w:val="28"/>
          <w:szCs w:val="28"/>
        </w:rPr>
        <w:t>проведении открытых уроков в образовательных учреждениях.</w:t>
      </w:r>
    </w:p>
    <w:p w:rsidR="0097444D" w:rsidRPr="008F4C37" w:rsidRDefault="0097444D" w:rsidP="00974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44D" w:rsidRPr="008F4C37" w:rsidRDefault="0097444D" w:rsidP="00974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рамках проведения мероприятий по гражданской обороне в 2023 году н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однократно осуществлялось информирование населения,</w:t>
      </w:r>
      <w:r w:rsidRPr="008F4C37">
        <w:rPr>
          <w:rFonts w:ascii="Times New Roman" w:hAnsi="Times New Roman" w:cs="Times New Roman"/>
          <w:bCs/>
          <w:sz w:val="28"/>
          <w:szCs w:val="28"/>
        </w:rPr>
        <w:t xml:space="preserve"> с помощью СМИ, инте</w:t>
      </w:r>
      <w:r w:rsidRPr="008F4C37">
        <w:rPr>
          <w:rFonts w:ascii="Times New Roman" w:hAnsi="Times New Roman" w:cs="Times New Roman"/>
          <w:bCs/>
          <w:sz w:val="28"/>
          <w:szCs w:val="28"/>
        </w:rPr>
        <w:t>р</w:t>
      </w:r>
      <w:r w:rsidRPr="008F4C37">
        <w:rPr>
          <w:rFonts w:ascii="Times New Roman" w:hAnsi="Times New Roman" w:cs="Times New Roman"/>
          <w:bCs/>
          <w:sz w:val="28"/>
          <w:szCs w:val="28"/>
        </w:rPr>
        <w:t>нет – ресурсов, по действиям граждан по сигналу «Внимание всем»</w:t>
      </w:r>
    </w:p>
    <w:p w:rsidR="0097444D" w:rsidRPr="008F4C37" w:rsidRDefault="0097444D" w:rsidP="009744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4D" w:rsidRPr="008F4C37" w:rsidRDefault="0097444D" w:rsidP="00974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       - в течени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 xml:space="preserve"> 2023 года обеспечено выполнение мероприятий предусмотренных планом основных мероприятий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района,  обеспечена корректировка планирующих документов и нормативно-правовых актов.</w:t>
      </w:r>
    </w:p>
    <w:p w:rsidR="0097444D" w:rsidRPr="008F4C37" w:rsidRDefault="0097444D" w:rsidP="00540A4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4D" w:rsidRPr="008F4C37" w:rsidRDefault="0097444D" w:rsidP="0097444D">
      <w:pPr>
        <w:pStyle w:val="a5"/>
        <w:spacing w:before="0" w:beforeAutospacing="0" w:after="0"/>
        <w:ind w:firstLine="708"/>
        <w:rPr>
          <w:sz w:val="28"/>
          <w:szCs w:val="28"/>
        </w:rPr>
      </w:pPr>
      <w:r w:rsidRPr="008F4C37">
        <w:rPr>
          <w:sz w:val="28"/>
          <w:szCs w:val="28"/>
        </w:rPr>
        <w:t xml:space="preserve">Разрабатываемые и проводимые в 2023 г. мероприятия по защите населения и территорий, объектов экономики </w:t>
      </w:r>
      <w:proofErr w:type="spellStart"/>
      <w:r w:rsidRPr="008F4C37">
        <w:rPr>
          <w:sz w:val="28"/>
          <w:szCs w:val="28"/>
        </w:rPr>
        <w:t>Пучежского</w:t>
      </w:r>
      <w:proofErr w:type="spellEnd"/>
      <w:r w:rsidRPr="008F4C37">
        <w:rPr>
          <w:sz w:val="28"/>
          <w:szCs w:val="28"/>
        </w:rPr>
        <w:t xml:space="preserve"> муниципального района от чре</w:t>
      </w:r>
      <w:r w:rsidRPr="008F4C37">
        <w:rPr>
          <w:sz w:val="28"/>
          <w:szCs w:val="28"/>
        </w:rPr>
        <w:t>з</w:t>
      </w:r>
      <w:r w:rsidRPr="008F4C37">
        <w:rPr>
          <w:sz w:val="28"/>
          <w:szCs w:val="28"/>
        </w:rPr>
        <w:t>вычайных ситуаций в целом обеспечивают безопасность в случае возникновения ЧС природного и техногенного характера.</w:t>
      </w:r>
      <w:bookmarkStart w:id="0" w:name="_GoBack"/>
      <w:bookmarkEnd w:id="0"/>
    </w:p>
    <w:p w:rsidR="0097444D" w:rsidRPr="008F4C37" w:rsidRDefault="0097444D" w:rsidP="0097444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стоит уделить особое внимание  области обеспечения пожарной безопасности, это осуществление комплекса мероприятий, направленных на сн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количества пожаров и гибели людей при пожарах, повышение эффективн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работы органов государственного пожарного надзора, совершенствование технологий тушения пожаров и проведения аварийно-восстановительных работ, внедрение современных технических сре</w:t>
      </w:r>
      <w:proofErr w:type="gramStart"/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офилактики пожаров и пожар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тушения. </w:t>
      </w:r>
    </w:p>
    <w:p w:rsidR="0097444D" w:rsidRPr="008F4C37" w:rsidRDefault="0097444D" w:rsidP="0097444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направлениями в области защиты населения и территорий от чрезвычайных ситуаций необходимо считать  дальнейшее совершенствование органов управления, сил и средств РСЧС по реагированию на ЧС, развитие сист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мы мониторинга прогнозирования ЧС, выполнению  мероприятий по снижению рисков и смягчению последствий ЧС, эффективному использо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ванию резервов ф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нансовых, материальных и информационных ресурсов для ликви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дации ЧС, созд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нию и поддержанию необходимых условий для сохранения жизнеобеспечения п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4C37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страдавшего населения.</w:t>
      </w:r>
      <w:proofErr w:type="gramEnd"/>
    </w:p>
    <w:p w:rsidR="00C2532C" w:rsidRPr="008F4C37" w:rsidRDefault="00C2532C" w:rsidP="00C2532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Организационно-правовая деятельность</w:t>
      </w:r>
    </w:p>
    <w:p w:rsidR="00C2532C" w:rsidRPr="008F4C37" w:rsidRDefault="00C2532C" w:rsidP="00C25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течение 2023 года структурными подразделениями администрации района издано 685 постановлений, 148 распоряжений по основной деятельности. Все пр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>нятые администрацией нормативно-правовые акты были направлены в Прокур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 xml:space="preserve">туру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района для проведения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экспертизы. 125 НПА направлено в регистр нормативно-правовых актов Ивановской области и опубликовано на официальном сайте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 и в «Правовом вестнике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C2532C" w:rsidRPr="008F4C37" w:rsidRDefault="00C2532C" w:rsidP="00C25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За отчетный период от органов Прокуратуры на принятые нормативно-правовые акты в администрацию поступило 21 представление  «об устранении н</w:t>
      </w:r>
      <w:r w:rsidRPr="008F4C37">
        <w:rPr>
          <w:rFonts w:ascii="Times New Roman" w:hAnsi="Times New Roman" w:cs="Times New Roman"/>
          <w:sz w:val="28"/>
          <w:szCs w:val="28"/>
        </w:rPr>
        <w:t>а</w:t>
      </w:r>
      <w:r w:rsidRPr="008F4C37">
        <w:rPr>
          <w:rFonts w:ascii="Times New Roman" w:hAnsi="Times New Roman" w:cs="Times New Roman"/>
          <w:sz w:val="28"/>
          <w:szCs w:val="28"/>
        </w:rPr>
        <w:t>рушений законодательства». Все представления были рассмотрены, замечания устранены.</w:t>
      </w:r>
    </w:p>
    <w:p w:rsidR="006D7C50" w:rsidRDefault="00C2532C" w:rsidP="00C25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В течение 2023 года рассмотрено </w:t>
      </w:r>
      <w:r w:rsidRPr="006D7C50">
        <w:rPr>
          <w:rFonts w:ascii="Times New Roman" w:hAnsi="Times New Roman" w:cs="Times New Roman"/>
          <w:sz w:val="28"/>
          <w:szCs w:val="28"/>
        </w:rPr>
        <w:t>16</w:t>
      </w:r>
      <w:r w:rsidR="006D7C50" w:rsidRPr="006D7C50">
        <w:rPr>
          <w:rFonts w:ascii="Times New Roman" w:hAnsi="Times New Roman" w:cs="Times New Roman"/>
          <w:sz w:val="28"/>
          <w:szCs w:val="28"/>
        </w:rPr>
        <w:t>4</w:t>
      </w:r>
      <w:r w:rsidRPr="006D7C50">
        <w:rPr>
          <w:rFonts w:ascii="Times New Roman" w:hAnsi="Times New Roman" w:cs="Times New Roman"/>
          <w:sz w:val="28"/>
          <w:szCs w:val="28"/>
        </w:rPr>
        <w:t xml:space="preserve"> п</w:t>
      </w:r>
      <w:r w:rsidR="006D7C50" w:rsidRPr="006D7C50">
        <w:rPr>
          <w:rFonts w:ascii="Times New Roman" w:hAnsi="Times New Roman" w:cs="Times New Roman"/>
          <w:sz w:val="28"/>
          <w:szCs w:val="28"/>
        </w:rPr>
        <w:t>исьменных обращения</w:t>
      </w:r>
      <w:r w:rsidRPr="006D7C50">
        <w:rPr>
          <w:rFonts w:ascii="Times New Roman" w:hAnsi="Times New Roman" w:cs="Times New Roman"/>
          <w:sz w:val="28"/>
          <w:szCs w:val="28"/>
        </w:rPr>
        <w:t xml:space="preserve"> граждан, из них </w:t>
      </w:r>
      <w:r w:rsidR="006D7C50">
        <w:rPr>
          <w:rFonts w:ascii="Times New Roman" w:hAnsi="Times New Roman" w:cs="Times New Roman"/>
          <w:sz w:val="28"/>
          <w:szCs w:val="28"/>
        </w:rPr>
        <w:t>12</w:t>
      </w:r>
      <w:r w:rsidRPr="006D7C50">
        <w:rPr>
          <w:rFonts w:ascii="Times New Roman" w:hAnsi="Times New Roman" w:cs="Times New Roman"/>
          <w:sz w:val="28"/>
          <w:szCs w:val="28"/>
        </w:rPr>
        <w:t xml:space="preserve"> - коллективных. Анализ обращений показывает</w:t>
      </w:r>
      <w:r w:rsidRPr="008F4C37">
        <w:rPr>
          <w:rFonts w:ascii="Times New Roman" w:hAnsi="Times New Roman" w:cs="Times New Roman"/>
          <w:sz w:val="28"/>
          <w:szCs w:val="28"/>
        </w:rPr>
        <w:t>, что большая их часть - это вопросы жилищно-коммунального хозяйства, благоустройства территорий, р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монта дорог, улучшения жилищных условий. Жители района также стали а</w:t>
      </w:r>
      <w:r w:rsidRPr="008F4C37">
        <w:rPr>
          <w:rFonts w:ascii="Times New Roman" w:hAnsi="Times New Roman" w:cs="Times New Roman"/>
          <w:sz w:val="28"/>
          <w:szCs w:val="28"/>
        </w:rPr>
        <w:t>к</w:t>
      </w:r>
      <w:r w:rsidRPr="008F4C37">
        <w:rPr>
          <w:rFonts w:ascii="Times New Roman" w:hAnsi="Times New Roman" w:cs="Times New Roman"/>
          <w:sz w:val="28"/>
          <w:szCs w:val="28"/>
        </w:rPr>
        <w:t>тивно использовать способ обращения через Платформу обратной связи (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>), позв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>ляющий через портал государственных услуг зарегистрировать свое обращ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ние и получить на него ответ. Так за 202</w:t>
      </w:r>
      <w:r w:rsidR="006D7C50">
        <w:rPr>
          <w:rFonts w:ascii="Times New Roman" w:hAnsi="Times New Roman" w:cs="Times New Roman"/>
          <w:sz w:val="28"/>
          <w:szCs w:val="28"/>
        </w:rPr>
        <w:t>3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год, используя данную платформу, обрат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лось </w:t>
      </w:r>
      <w:r w:rsidR="00053D29">
        <w:rPr>
          <w:rFonts w:ascii="Times New Roman" w:hAnsi="Times New Roman" w:cs="Times New Roman"/>
          <w:sz w:val="28"/>
          <w:szCs w:val="28"/>
        </w:rPr>
        <w:t>26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2532C" w:rsidRPr="008F4C37" w:rsidRDefault="00C2532C" w:rsidP="00C25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В настоящее время с</w:t>
      </w:r>
      <w:r w:rsidRPr="008F4C3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оциальные сети стали наиболее массовой информац</w:t>
      </w:r>
      <w:r w:rsidRPr="008F4C3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8F4C3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онной площадкой, поэтому в</w:t>
      </w:r>
      <w:r w:rsidRPr="008F4C37">
        <w:rPr>
          <w:rFonts w:ascii="Times New Roman" w:hAnsi="Times New Roman" w:cs="Times New Roman"/>
          <w:sz w:val="28"/>
          <w:szCs w:val="28"/>
        </w:rPr>
        <w:t xml:space="preserve"> целях информирования населения о раб</w:t>
      </w:r>
      <w:r w:rsidRPr="008F4C37">
        <w:rPr>
          <w:rFonts w:ascii="Times New Roman" w:hAnsi="Times New Roman" w:cs="Times New Roman"/>
          <w:sz w:val="28"/>
          <w:szCs w:val="28"/>
        </w:rPr>
        <w:t>о</w:t>
      </w:r>
      <w:r w:rsidRPr="008F4C37">
        <w:rPr>
          <w:rFonts w:ascii="Times New Roman" w:hAnsi="Times New Roman" w:cs="Times New Roman"/>
          <w:sz w:val="28"/>
          <w:szCs w:val="28"/>
        </w:rPr>
        <w:t xml:space="preserve">те местной администрации созданы и используются группы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>, Одноклассники, а</w:t>
      </w:r>
      <w:r w:rsidRPr="008F4C37">
        <w:rPr>
          <w:rFonts w:ascii="Times New Roman" w:hAnsi="Times New Roman" w:cs="Times New Roman"/>
          <w:sz w:val="28"/>
          <w:szCs w:val="28"/>
        </w:rPr>
        <w:t>к</w:t>
      </w:r>
      <w:r w:rsidRPr="008F4C37">
        <w:rPr>
          <w:rFonts w:ascii="Times New Roman" w:hAnsi="Times New Roman" w:cs="Times New Roman"/>
          <w:sz w:val="28"/>
          <w:szCs w:val="28"/>
        </w:rPr>
        <w:t>тивно работает Telegram-канал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в</w:t>
      </w:r>
      <w:r w:rsidRPr="008F4C37">
        <w:rPr>
          <w:rFonts w:ascii="Times New Roman" w:hAnsi="Times New Roman" w:cs="Times New Roman"/>
          <w:sz w:val="28"/>
          <w:szCs w:val="28"/>
        </w:rPr>
        <w:t>ся актуальная инфо</w:t>
      </w:r>
      <w:r w:rsidRPr="008F4C37">
        <w:rPr>
          <w:rFonts w:ascii="Times New Roman" w:hAnsi="Times New Roman" w:cs="Times New Roman"/>
          <w:sz w:val="28"/>
          <w:szCs w:val="28"/>
        </w:rPr>
        <w:t>р</w:t>
      </w:r>
      <w:r w:rsidRPr="008F4C37">
        <w:rPr>
          <w:rFonts w:ascii="Times New Roman" w:hAnsi="Times New Roman" w:cs="Times New Roman"/>
          <w:sz w:val="28"/>
          <w:szCs w:val="28"/>
        </w:rPr>
        <w:t xml:space="preserve">мация о деятельности органов местного самоуправления ежедневно размещается на официальном сайте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муниципального района.      </w:t>
      </w:r>
    </w:p>
    <w:p w:rsidR="00C2532C" w:rsidRPr="008F4C37" w:rsidRDefault="00C2532C" w:rsidP="00C253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 xml:space="preserve"> Большую роль в информировании населения о деятельности органов власти играет газета «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вести». Освещая деятельность Совета и администрации района, общественных организаций и других учреждений, она является посредн</w:t>
      </w:r>
      <w:r w:rsidRPr="008F4C37">
        <w:rPr>
          <w:rFonts w:ascii="Times New Roman" w:hAnsi="Times New Roman" w:cs="Times New Roman"/>
          <w:sz w:val="28"/>
          <w:szCs w:val="28"/>
        </w:rPr>
        <w:t>и</w:t>
      </w:r>
      <w:r w:rsidRPr="008F4C37">
        <w:rPr>
          <w:rFonts w:ascii="Times New Roman" w:hAnsi="Times New Roman" w:cs="Times New Roman"/>
          <w:sz w:val="28"/>
          <w:szCs w:val="28"/>
        </w:rPr>
        <w:t xml:space="preserve">ком и площадкой для осуществления обратной связи с жителями </w:t>
      </w:r>
      <w:proofErr w:type="spellStart"/>
      <w:r w:rsidRPr="008F4C3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8F4C37">
        <w:rPr>
          <w:rFonts w:ascii="Times New Roman" w:hAnsi="Times New Roman" w:cs="Times New Roman"/>
          <w:sz w:val="28"/>
          <w:szCs w:val="28"/>
        </w:rPr>
        <w:t xml:space="preserve"> ра</w:t>
      </w:r>
      <w:r w:rsidRPr="008F4C37">
        <w:rPr>
          <w:rFonts w:ascii="Times New Roman" w:hAnsi="Times New Roman" w:cs="Times New Roman"/>
          <w:sz w:val="28"/>
          <w:szCs w:val="28"/>
        </w:rPr>
        <w:t>й</w:t>
      </w:r>
      <w:r w:rsidRPr="008F4C37">
        <w:rPr>
          <w:rFonts w:ascii="Times New Roman" w:hAnsi="Times New Roman" w:cs="Times New Roman"/>
          <w:sz w:val="28"/>
          <w:szCs w:val="28"/>
        </w:rPr>
        <w:t>она.</w:t>
      </w:r>
    </w:p>
    <w:p w:rsidR="00C2532C" w:rsidRPr="008F4C37" w:rsidRDefault="00C2532C" w:rsidP="00C253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>Уважаемые депутаты, коллеги!</w:t>
      </w:r>
    </w:p>
    <w:p w:rsidR="0097444D" w:rsidRPr="008F4C37" w:rsidRDefault="00C2532C" w:rsidP="00D36B52">
      <w:pPr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C37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заключение</w:t>
      </w:r>
      <w:r w:rsidRPr="008F4C37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выступления хочу поблагодарить работников админис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рации, депутатов, глав сельских поселений, руководителей предприятий и учре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дений, предпринимателей, правоохранительные органы и всех неравнодушных жителей нашего района, которые на протяжении всего года действительно пом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F4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 в работе. </w:t>
      </w:r>
      <w:r w:rsidRPr="008F4C37">
        <w:rPr>
          <w:rFonts w:ascii="Times New Roman" w:hAnsi="Times New Roman" w:cs="Times New Roman"/>
          <w:sz w:val="28"/>
          <w:szCs w:val="28"/>
        </w:rPr>
        <w:t>На сегодняшний день существует ещё много нерешенных задач, но мы будем стремиться сделать наш район экономически перспективным, безопа</w:t>
      </w:r>
      <w:r w:rsidRPr="008F4C37">
        <w:rPr>
          <w:rFonts w:ascii="Times New Roman" w:hAnsi="Times New Roman" w:cs="Times New Roman"/>
          <w:sz w:val="28"/>
          <w:szCs w:val="28"/>
        </w:rPr>
        <w:t>с</w:t>
      </w:r>
      <w:r w:rsidRPr="008F4C37">
        <w:rPr>
          <w:rFonts w:ascii="Times New Roman" w:hAnsi="Times New Roman" w:cs="Times New Roman"/>
          <w:sz w:val="28"/>
          <w:szCs w:val="28"/>
        </w:rPr>
        <w:t xml:space="preserve">ным, современным и комфортным для проживания наших граждан. </w:t>
      </w:r>
      <w:proofErr w:type="gramStart"/>
      <w:r w:rsidRPr="008F4C37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8F4C37">
        <w:rPr>
          <w:rFonts w:ascii="Times New Roman" w:hAnsi="Times New Roman" w:cs="Times New Roman"/>
          <w:sz w:val="28"/>
          <w:szCs w:val="28"/>
        </w:rPr>
        <w:t>, что в 202</w:t>
      </w:r>
      <w:r w:rsidR="00D36B52" w:rsidRPr="008F4C37">
        <w:rPr>
          <w:rFonts w:ascii="Times New Roman" w:hAnsi="Times New Roman" w:cs="Times New Roman"/>
          <w:sz w:val="28"/>
          <w:szCs w:val="28"/>
        </w:rPr>
        <w:t>4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году мы вместе продолжим эффективную работу и достигнем высоких р</w:t>
      </w:r>
      <w:r w:rsidRPr="008F4C37">
        <w:rPr>
          <w:rFonts w:ascii="Times New Roman" w:hAnsi="Times New Roman" w:cs="Times New Roman"/>
          <w:sz w:val="28"/>
          <w:szCs w:val="28"/>
        </w:rPr>
        <w:t>е</w:t>
      </w:r>
      <w:r w:rsidRPr="008F4C37">
        <w:rPr>
          <w:rFonts w:ascii="Times New Roman" w:hAnsi="Times New Roman" w:cs="Times New Roman"/>
          <w:sz w:val="28"/>
          <w:szCs w:val="28"/>
        </w:rPr>
        <w:t>зультатов.</w:t>
      </w:r>
    </w:p>
    <w:sectPr w:rsidR="0097444D" w:rsidRPr="008F4C37" w:rsidSect="00000C63"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26359"/>
    <w:multiLevelType w:val="hybridMultilevel"/>
    <w:tmpl w:val="B100CD7A"/>
    <w:lvl w:ilvl="0" w:tplc="8F0C53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14330"/>
    <w:rsid w:val="00000C63"/>
    <w:rsid w:val="0002063D"/>
    <w:rsid w:val="00025587"/>
    <w:rsid w:val="00035A04"/>
    <w:rsid w:val="0004276C"/>
    <w:rsid w:val="00050B93"/>
    <w:rsid w:val="00053D29"/>
    <w:rsid w:val="00055747"/>
    <w:rsid w:val="00061E5B"/>
    <w:rsid w:val="000759FA"/>
    <w:rsid w:val="0007610C"/>
    <w:rsid w:val="000921D3"/>
    <w:rsid w:val="00093775"/>
    <w:rsid w:val="000B180C"/>
    <w:rsid w:val="000B60CF"/>
    <w:rsid w:val="000C1E0A"/>
    <w:rsid w:val="000F4DAA"/>
    <w:rsid w:val="00117D68"/>
    <w:rsid w:val="00142CC1"/>
    <w:rsid w:val="00151674"/>
    <w:rsid w:val="001536ED"/>
    <w:rsid w:val="001805A0"/>
    <w:rsid w:val="0019338A"/>
    <w:rsid w:val="001939DF"/>
    <w:rsid w:val="00195FAE"/>
    <w:rsid w:val="001A48F2"/>
    <w:rsid w:val="001B3612"/>
    <w:rsid w:val="001B4ACB"/>
    <w:rsid w:val="001B5FD0"/>
    <w:rsid w:val="001D50D4"/>
    <w:rsid w:val="001D5120"/>
    <w:rsid w:val="002253E8"/>
    <w:rsid w:val="002267D5"/>
    <w:rsid w:val="00230FDE"/>
    <w:rsid w:val="00237524"/>
    <w:rsid w:val="002442FC"/>
    <w:rsid w:val="0024620A"/>
    <w:rsid w:val="00254481"/>
    <w:rsid w:val="002571C3"/>
    <w:rsid w:val="00265CBA"/>
    <w:rsid w:val="00267BA4"/>
    <w:rsid w:val="00280612"/>
    <w:rsid w:val="00283D61"/>
    <w:rsid w:val="002859BE"/>
    <w:rsid w:val="00294BAF"/>
    <w:rsid w:val="002A2572"/>
    <w:rsid w:val="002B6005"/>
    <w:rsid w:val="002F2C57"/>
    <w:rsid w:val="002F7940"/>
    <w:rsid w:val="003021F5"/>
    <w:rsid w:val="00314330"/>
    <w:rsid w:val="00324E26"/>
    <w:rsid w:val="003258E5"/>
    <w:rsid w:val="003316A9"/>
    <w:rsid w:val="00343CFC"/>
    <w:rsid w:val="00354B02"/>
    <w:rsid w:val="00364486"/>
    <w:rsid w:val="0037306D"/>
    <w:rsid w:val="00373FD6"/>
    <w:rsid w:val="00374611"/>
    <w:rsid w:val="003A2193"/>
    <w:rsid w:val="00406823"/>
    <w:rsid w:val="00415821"/>
    <w:rsid w:val="00432AD1"/>
    <w:rsid w:val="004932EB"/>
    <w:rsid w:val="004C3005"/>
    <w:rsid w:val="004E36AC"/>
    <w:rsid w:val="004E51B9"/>
    <w:rsid w:val="004E5C90"/>
    <w:rsid w:val="004F6FE5"/>
    <w:rsid w:val="00506A17"/>
    <w:rsid w:val="00511FE3"/>
    <w:rsid w:val="005265D4"/>
    <w:rsid w:val="005278D6"/>
    <w:rsid w:val="00540A44"/>
    <w:rsid w:val="005411C7"/>
    <w:rsid w:val="005475D2"/>
    <w:rsid w:val="00550F0C"/>
    <w:rsid w:val="00550FD9"/>
    <w:rsid w:val="00557BAD"/>
    <w:rsid w:val="00562D1D"/>
    <w:rsid w:val="00576889"/>
    <w:rsid w:val="0058130D"/>
    <w:rsid w:val="00591478"/>
    <w:rsid w:val="005A03B1"/>
    <w:rsid w:val="005C2FF5"/>
    <w:rsid w:val="005C669B"/>
    <w:rsid w:val="005D3A99"/>
    <w:rsid w:val="005D5900"/>
    <w:rsid w:val="005D59E3"/>
    <w:rsid w:val="005E6F7A"/>
    <w:rsid w:val="005F41DA"/>
    <w:rsid w:val="005F6056"/>
    <w:rsid w:val="00614719"/>
    <w:rsid w:val="006348AC"/>
    <w:rsid w:val="00640A98"/>
    <w:rsid w:val="0065321A"/>
    <w:rsid w:val="00662C23"/>
    <w:rsid w:val="00686982"/>
    <w:rsid w:val="006A06EE"/>
    <w:rsid w:val="006C0E9E"/>
    <w:rsid w:val="006C10F4"/>
    <w:rsid w:val="006D1BBB"/>
    <w:rsid w:val="006D77F1"/>
    <w:rsid w:val="006D7C50"/>
    <w:rsid w:val="006F5954"/>
    <w:rsid w:val="007021F1"/>
    <w:rsid w:val="00722166"/>
    <w:rsid w:val="0072637A"/>
    <w:rsid w:val="00730F50"/>
    <w:rsid w:val="00737377"/>
    <w:rsid w:val="00745C34"/>
    <w:rsid w:val="0074650B"/>
    <w:rsid w:val="00752885"/>
    <w:rsid w:val="0075369C"/>
    <w:rsid w:val="00762387"/>
    <w:rsid w:val="00763270"/>
    <w:rsid w:val="007A59DA"/>
    <w:rsid w:val="007C32A0"/>
    <w:rsid w:val="007E0BE9"/>
    <w:rsid w:val="007E4D77"/>
    <w:rsid w:val="007E5746"/>
    <w:rsid w:val="007E7A64"/>
    <w:rsid w:val="007F3A88"/>
    <w:rsid w:val="008172EC"/>
    <w:rsid w:val="00846C27"/>
    <w:rsid w:val="00847047"/>
    <w:rsid w:val="008549FC"/>
    <w:rsid w:val="00855B32"/>
    <w:rsid w:val="0087161E"/>
    <w:rsid w:val="00882AE9"/>
    <w:rsid w:val="008879CF"/>
    <w:rsid w:val="008B3784"/>
    <w:rsid w:val="008F21E4"/>
    <w:rsid w:val="008F4C37"/>
    <w:rsid w:val="009150FF"/>
    <w:rsid w:val="00916FE3"/>
    <w:rsid w:val="00923704"/>
    <w:rsid w:val="009261E2"/>
    <w:rsid w:val="009320D6"/>
    <w:rsid w:val="009444DC"/>
    <w:rsid w:val="00951D60"/>
    <w:rsid w:val="00952DF6"/>
    <w:rsid w:val="00954A76"/>
    <w:rsid w:val="00964A96"/>
    <w:rsid w:val="00973731"/>
    <w:rsid w:val="0097444D"/>
    <w:rsid w:val="009A008A"/>
    <w:rsid w:val="009A313F"/>
    <w:rsid w:val="009B3DEE"/>
    <w:rsid w:val="009D5A32"/>
    <w:rsid w:val="00A261E4"/>
    <w:rsid w:val="00A32EB9"/>
    <w:rsid w:val="00A575E0"/>
    <w:rsid w:val="00A71643"/>
    <w:rsid w:val="00A71DE3"/>
    <w:rsid w:val="00A73D69"/>
    <w:rsid w:val="00A804D6"/>
    <w:rsid w:val="00A97E3A"/>
    <w:rsid w:val="00AA3483"/>
    <w:rsid w:val="00AA4977"/>
    <w:rsid w:val="00AA71DD"/>
    <w:rsid w:val="00AB7E34"/>
    <w:rsid w:val="00AC376A"/>
    <w:rsid w:val="00AC445A"/>
    <w:rsid w:val="00AF17BC"/>
    <w:rsid w:val="00AF4718"/>
    <w:rsid w:val="00AF6689"/>
    <w:rsid w:val="00B0444A"/>
    <w:rsid w:val="00B20B87"/>
    <w:rsid w:val="00B46FC7"/>
    <w:rsid w:val="00B47F15"/>
    <w:rsid w:val="00B53DFE"/>
    <w:rsid w:val="00B600BC"/>
    <w:rsid w:val="00B6163B"/>
    <w:rsid w:val="00B65FEA"/>
    <w:rsid w:val="00B739E2"/>
    <w:rsid w:val="00B73BDE"/>
    <w:rsid w:val="00B821BB"/>
    <w:rsid w:val="00B8708C"/>
    <w:rsid w:val="00BB1BC6"/>
    <w:rsid w:val="00BB2DF2"/>
    <w:rsid w:val="00BB3F6A"/>
    <w:rsid w:val="00BD3B0E"/>
    <w:rsid w:val="00BD5122"/>
    <w:rsid w:val="00C016FF"/>
    <w:rsid w:val="00C2532C"/>
    <w:rsid w:val="00C41566"/>
    <w:rsid w:val="00C576BB"/>
    <w:rsid w:val="00C621D6"/>
    <w:rsid w:val="00C74544"/>
    <w:rsid w:val="00C85626"/>
    <w:rsid w:val="00C87599"/>
    <w:rsid w:val="00CA543E"/>
    <w:rsid w:val="00CC4F2A"/>
    <w:rsid w:val="00CD1BE9"/>
    <w:rsid w:val="00CF0AEC"/>
    <w:rsid w:val="00D1131F"/>
    <w:rsid w:val="00D1264B"/>
    <w:rsid w:val="00D36B52"/>
    <w:rsid w:val="00D3763E"/>
    <w:rsid w:val="00D425B4"/>
    <w:rsid w:val="00D65FE6"/>
    <w:rsid w:val="00D672B9"/>
    <w:rsid w:val="00D8322A"/>
    <w:rsid w:val="00DB4743"/>
    <w:rsid w:val="00DD22A5"/>
    <w:rsid w:val="00DE0BF5"/>
    <w:rsid w:val="00DE21A3"/>
    <w:rsid w:val="00DF6942"/>
    <w:rsid w:val="00DF70A7"/>
    <w:rsid w:val="00E01A26"/>
    <w:rsid w:val="00E1278F"/>
    <w:rsid w:val="00E14B8B"/>
    <w:rsid w:val="00E44656"/>
    <w:rsid w:val="00E532CE"/>
    <w:rsid w:val="00E549B3"/>
    <w:rsid w:val="00E5765C"/>
    <w:rsid w:val="00E95A0E"/>
    <w:rsid w:val="00E97A12"/>
    <w:rsid w:val="00ED77B2"/>
    <w:rsid w:val="00ED7ADF"/>
    <w:rsid w:val="00F07DD1"/>
    <w:rsid w:val="00F23597"/>
    <w:rsid w:val="00F30F39"/>
    <w:rsid w:val="00F40047"/>
    <w:rsid w:val="00F432BD"/>
    <w:rsid w:val="00F43CF3"/>
    <w:rsid w:val="00F47998"/>
    <w:rsid w:val="00F5328A"/>
    <w:rsid w:val="00F74ECE"/>
    <w:rsid w:val="00F772DA"/>
    <w:rsid w:val="00F94E7C"/>
    <w:rsid w:val="00FB0EFB"/>
    <w:rsid w:val="00FB2E81"/>
    <w:rsid w:val="00FC410B"/>
    <w:rsid w:val="00FD3E02"/>
    <w:rsid w:val="00FD4897"/>
    <w:rsid w:val="00FD4B49"/>
    <w:rsid w:val="00FD65FA"/>
    <w:rsid w:val="00FD709C"/>
    <w:rsid w:val="00FE1DFA"/>
    <w:rsid w:val="00FF1D1C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6FE5"/>
    <w:p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1"/>
    <w:basedOn w:val="a"/>
    <w:link w:val="1"/>
    <w:uiPriority w:val="99"/>
    <w:unhideWhenUsed/>
    <w:rsid w:val="00C5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75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link w:val="11"/>
    <w:uiPriority w:val="99"/>
    <w:locked/>
    <w:rsid w:val="005475D2"/>
    <w:rPr>
      <w:rFonts w:ascii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link w:val="10"/>
    <w:autoRedefine/>
    <w:uiPriority w:val="99"/>
    <w:rsid w:val="005475D2"/>
    <w:pPr>
      <w:spacing w:after="0"/>
      <w:ind w:firstLine="709"/>
      <w:jc w:val="both"/>
    </w:pPr>
    <w:rPr>
      <w:rFonts w:ascii="Times New Roman" w:hAnsi="Times New Roman" w:cs="Times New Roman"/>
      <w:sz w:val="28"/>
      <w:szCs w:val="20"/>
    </w:rPr>
  </w:style>
  <w:style w:type="table" w:styleId="a6">
    <w:name w:val="Table Grid"/>
    <w:basedOn w:val="a1"/>
    <w:uiPriority w:val="99"/>
    <w:rsid w:val="005475D2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semiHidden/>
    <w:unhideWhenUsed/>
    <w:qFormat/>
    <w:rsid w:val="000F4DA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4F6FE5"/>
    <w:rPr>
      <w:rFonts w:ascii="Times New Roman" w:eastAsia="Calibri" w:hAnsi="Times New Roman" w:cs="Times New Roman"/>
      <w:b/>
      <w:bCs/>
      <w:lang w:eastAsia="en-US"/>
    </w:rPr>
  </w:style>
  <w:style w:type="character" w:customStyle="1" w:styleId="1">
    <w:name w:val="Обычный (веб) Знак1"/>
    <w:aliases w:val="Обычный (веб) Знак Знак,Обычный (Web)1 Знак"/>
    <w:link w:val="a5"/>
    <w:uiPriority w:val="99"/>
    <w:locked/>
    <w:rsid w:val="003A219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15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8130D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qFormat/>
    <w:rsid w:val="0058130D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rsid w:val="005813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813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FB0EFB"/>
    <w:rPr>
      <w:b/>
      <w:bCs/>
    </w:rPr>
  </w:style>
  <w:style w:type="character" w:customStyle="1" w:styleId="apple-converted-space">
    <w:name w:val="apple-converted-space"/>
    <w:basedOn w:val="a0"/>
    <w:rsid w:val="00FB0EFB"/>
  </w:style>
  <w:style w:type="character" w:customStyle="1" w:styleId="20">
    <w:name w:val="Заголовок 2 Знак"/>
    <w:basedOn w:val="a0"/>
    <w:link w:val="2"/>
    <w:uiPriority w:val="9"/>
    <w:semiHidden/>
    <w:rsid w:val="00CD1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549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sid w:val="00974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44D"/>
    <w:pPr>
      <w:widowControl w:val="0"/>
      <w:shd w:val="clear" w:color="auto" w:fill="FFFFFF"/>
      <w:spacing w:after="2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C417-5FD2-429D-93C2-BF31D98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Fin-12</dc:creator>
  <cp:lastModifiedBy>ЗадворноваЮВ</cp:lastModifiedBy>
  <cp:revision>62</cp:revision>
  <cp:lastPrinted>2021-04-14T08:22:00Z</cp:lastPrinted>
  <dcterms:created xsi:type="dcterms:W3CDTF">2023-03-27T08:00:00Z</dcterms:created>
  <dcterms:modified xsi:type="dcterms:W3CDTF">2024-04-18T05:22:00Z</dcterms:modified>
</cp:coreProperties>
</file>